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28" w:rsidRDefault="00A72928" w:rsidP="00A72928">
      <w:pPr>
        <w:spacing w:line="22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A72928" w:rsidRPr="00A72928" w:rsidRDefault="00A72928" w:rsidP="00A72928">
      <w:pPr>
        <w:rPr>
          <w:rFonts w:ascii="Arial Narrow" w:hAnsi="Arial Narrow"/>
          <w:sz w:val="24"/>
        </w:rPr>
      </w:pPr>
      <w:r w:rsidRPr="00A72928">
        <w:rPr>
          <w:rFonts w:ascii="Arial Narrow" w:hAnsi="Arial Narrow"/>
          <w:b/>
          <w:bCs/>
          <w:sz w:val="24"/>
        </w:rPr>
        <w:t>SENIOR PLANNER (Zoning/Land Use)</w:t>
      </w:r>
      <w:r w:rsidRPr="00A72928">
        <w:rPr>
          <w:rFonts w:ascii="Arial Narrow" w:hAnsi="Arial Narrow"/>
          <w:sz w:val="24"/>
        </w:rPr>
        <w:t xml:space="preserve">:                                    </w:t>
      </w:r>
      <w:r>
        <w:rPr>
          <w:rFonts w:ascii="Arial Narrow" w:hAnsi="Arial Narrow"/>
          <w:sz w:val="24"/>
        </w:rPr>
        <w:t xml:space="preserve">                     </w:t>
      </w:r>
      <w:r w:rsidRPr="00A72928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b/>
          <w:sz w:val="24"/>
        </w:rPr>
        <w:t xml:space="preserve">Starting Salary </w:t>
      </w:r>
      <w:r w:rsidRPr="00A72928">
        <w:rPr>
          <w:rFonts w:ascii="Arial Narrow" w:hAnsi="Arial Narrow"/>
          <w:b/>
          <w:sz w:val="24"/>
        </w:rPr>
        <w:t>$48,409</w:t>
      </w:r>
      <w:r w:rsidRPr="00A72928">
        <w:rPr>
          <w:rFonts w:ascii="Arial Narrow" w:hAnsi="Arial Narrow"/>
          <w:sz w:val="24"/>
        </w:rPr>
        <w:t xml:space="preserve"> </w:t>
      </w:r>
    </w:p>
    <w:p w:rsidR="00A72928" w:rsidRPr="00A72928" w:rsidRDefault="00A72928" w:rsidP="00A72928">
      <w:pPr>
        <w:rPr>
          <w:rFonts w:ascii="Arial Narrow" w:hAnsi="Arial Narrow"/>
          <w:sz w:val="24"/>
        </w:rPr>
      </w:pPr>
    </w:p>
    <w:p w:rsidR="00A72928" w:rsidRPr="00A72928" w:rsidRDefault="00A72928" w:rsidP="00A72928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z w:val="24"/>
        </w:rPr>
      </w:pPr>
      <w:r w:rsidRPr="00A72928">
        <w:rPr>
          <w:rFonts w:ascii="Arial Narrow" w:hAnsi="Arial Narrow"/>
          <w:sz w:val="24"/>
        </w:rPr>
        <w:t xml:space="preserve">The County of Spartanburg, South Carolina is recruiting for the position of </w:t>
      </w:r>
      <w:r w:rsidRPr="00A72928">
        <w:rPr>
          <w:rFonts w:ascii="Arial Narrow" w:hAnsi="Arial Narrow"/>
          <w:b/>
          <w:sz w:val="24"/>
        </w:rPr>
        <w:t xml:space="preserve">Senior Planner.  </w:t>
      </w:r>
      <w:r w:rsidRPr="00A72928">
        <w:rPr>
          <w:rFonts w:ascii="Arial Narrow" w:hAnsi="Arial Narrow"/>
          <w:sz w:val="24"/>
        </w:rPr>
        <w:t>A</w:t>
      </w:r>
      <w:r w:rsidRPr="00A72928">
        <w:rPr>
          <w:rFonts w:ascii="Arial Narrow" w:hAnsi="Arial Narrow"/>
          <w:spacing w:val="-2"/>
          <w:sz w:val="24"/>
        </w:rPr>
        <w:t xml:space="preserve"> bachelor’s degree with major course work in urban planning and considerable experience in review of subdivisions/land development projects is required.  A Master’s Degree in Urban Planning or a related field and AICP certification are preferred.  </w:t>
      </w:r>
      <w:r w:rsidRPr="00A72928">
        <w:rPr>
          <w:rFonts w:ascii="Arial Narrow" w:hAnsi="Arial Narrow"/>
          <w:sz w:val="24"/>
        </w:rPr>
        <w:t xml:space="preserve">The position may require supervision of subordinate staff.  </w:t>
      </w:r>
    </w:p>
    <w:p w:rsidR="00A72928" w:rsidRPr="00A72928" w:rsidRDefault="00A72928" w:rsidP="00A72928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z w:val="24"/>
        </w:rPr>
      </w:pPr>
    </w:p>
    <w:p w:rsidR="00A72928" w:rsidRPr="00A72928" w:rsidRDefault="00A72928" w:rsidP="00A72928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/>
          <w:sz w:val="24"/>
        </w:rPr>
      </w:pPr>
      <w:r w:rsidRPr="00A72928">
        <w:rPr>
          <w:rFonts w:ascii="Arial Narrow" w:hAnsi="Arial Narrow"/>
          <w:sz w:val="24"/>
          <w:lang w:val="en"/>
        </w:rPr>
        <w:t>The successful candidate will be a versatile planner with strong interpersonal skills and the technical ability to support and enhance the overall efforts of the Planning and Development Department</w:t>
      </w:r>
      <w:r w:rsidRPr="00A72928">
        <w:rPr>
          <w:rFonts w:ascii="Arial Narrow" w:hAnsi="Arial Narrow"/>
          <w:sz w:val="24"/>
        </w:rPr>
        <w:t xml:space="preserve"> work program.  The position requires </w:t>
      </w:r>
      <w:r w:rsidRPr="00A72928">
        <w:rPr>
          <w:rStyle w:val="NormalWebChar"/>
          <w:rFonts w:ascii="Arial Narrow" w:hAnsi="Arial Narrow"/>
        </w:rPr>
        <w:t>knowledge in the practices and principals of Urban Planning, as well as current trends, regulations, standards and laws related to zoning and land development;</w:t>
      </w:r>
      <w:r w:rsidRPr="00A72928">
        <w:rPr>
          <w:rFonts w:ascii="Arial Narrow" w:hAnsi="Arial Narrow"/>
          <w:sz w:val="24"/>
        </w:rPr>
        <w:t xml:space="preserve"> experience with land development review and technical review committees; experience with zoning, sign regulations, and land use regulations; excellent analytical and communication skills; proficient knowledge of ArcMap; strong working knowledge of spreadsheets and databases, including ability to research and aggregate data from many sources; demonstrated ability to present information clearly, effectively and in a timely manner in written, map and graphic formats.  </w:t>
      </w:r>
    </w:p>
    <w:p w:rsidR="00A72928" w:rsidRPr="00A72928" w:rsidRDefault="00A72928" w:rsidP="00A72928">
      <w:pPr>
        <w:rPr>
          <w:rFonts w:ascii="Arial Narrow" w:hAnsi="Arial Narrow"/>
          <w:sz w:val="24"/>
        </w:rPr>
      </w:pPr>
      <w:bookmarkStart w:id="0" w:name="_GoBack"/>
      <w:bookmarkEnd w:id="0"/>
    </w:p>
    <w:p w:rsidR="00A72928" w:rsidRPr="00A72928" w:rsidRDefault="00A72928" w:rsidP="00A72928">
      <w:pPr>
        <w:rPr>
          <w:rFonts w:ascii="Arial Narrow" w:hAnsi="Arial Narrow"/>
          <w:b/>
          <w:sz w:val="24"/>
        </w:rPr>
      </w:pPr>
      <w:r w:rsidRPr="00A72928">
        <w:rPr>
          <w:rFonts w:ascii="Arial Narrow" w:hAnsi="Arial Narrow"/>
          <w:b/>
          <w:sz w:val="24"/>
        </w:rPr>
        <w:t>The following describes typical duties:</w:t>
      </w:r>
    </w:p>
    <w:p w:rsidR="00A72928" w:rsidRPr="00A72928" w:rsidRDefault="00A72928" w:rsidP="00A72928">
      <w:pPr>
        <w:rPr>
          <w:rFonts w:ascii="Arial Narrow" w:hAnsi="Arial Narrow"/>
          <w:sz w:val="24"/>
        </w:rPr>
      </w:pPr>
    </w:p>
    <w:p w:rsidR="00A72928" w:rsidRPr="00A72928" w:rsidRDefault="00A72928" w:rsidP="00A72928">
      <w:pPr>
        <w:pStyle w:val="ListParagraph"/>
        <w:numPr>
          <w:ilvl w:val="0"/>
          <w:numId w:val="1"/>
        </w:numPr>
        <w:spacing w:after="0" w:line="240" w:lineRule="auto"/>
        <w:rPr>
          <w:rStyle w:val="NormalWebChar"/>
          <w:rFonts w:ascii="Arial Narrow" w:hAnsi="Arial Narrow"/>
        </w:rPr>
      </w:pPr>
      <w:r w:rsidRPr="00A72928">
        <w:rPr>
          <w:rStyle w:val="NormalWebChar"/>
          <w:rFonts w:ascii="Arial Narrow" w:hAnsi="Arial Narrow"/>
        </w:rPr>
        <w:t>Interprets and administers zoning, sign, land development regulations</w:t>
      </w:r>
      <w:r w:rsidRPr="00A72928">
        <w:rPr>
          <w:rFonts w:ascii="Arial Narrow" w:hAnsi="Arial Narrow"/>
          <w:sz w:val="24"/>
          <w:szCs w:val="24"/>
          <w:shd w:val="clear" w:color="auto" w:fill="FFFFFF"/>
        </w:rPr>
        <w:t>. Reviews site plans, landscape plans, and subdivision plats for compliance with local ordinances and state regulations.</w:t>
      </w:r>
    </w:p>
    <w:p w:rsidR="00A72928" w:rsidRPr="00A72928" w:rsidRDefault="00A72928" w:rsidP="00A72928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A72928">
        <w:rPr>
          <w:rFonts w:ascii="Arial Narrow" w:hAnsi="Arial Narrow"/>
          <w:sz w:val="24"/>
        </w:rPr>
        <w:t xml:space="preserve">Handles day-to-day tasks associated with taking subdivisions and land development projects through the review and approval process, including ensuring compliance with administrative policies and procedures; writing staff reports, preparing variances; preparing materials for planning commission and board of appeals packets and presentations, and using project tracking software proficiently for monitoring the status of all projects.  Prepares a variety of correspondence related to </w:t>
      </w:r>
      <w:proofErr w:type="gramStart"/>
      <w:r w:rsidRPr="00A72928">
        <w:rPr>
          <w:rFonts w:ascii="Arial Narrow" w:hAnsi="Arial Narrow"/>
          <w:sz w:val="24"/>
        </w:rPr>
        <w:t>said</w:t>
      </w:r>
      <w:proofErr w:type="gramEnd"/>
      <w:r w:rsidRPr="00A72928">
        <w:rPr>
          <w:rFonts w:ascii="Arial Narrow" w:hAnsi="Arial Narrow"/>
          <w:sz w:val="24"/>
        </w:rPr>
        <w:t xml:space="preserve"> tasks, including Land Use/Zoning letters for development activities and sales of major properties in the County.</w:t>
      </w:r>
    </w:p>
    <w:p w:rsidR="00A72928" w:rsidRPr="00A72928" w:rsidRDefault="00A72928" w:rsidP="00A72928">
      <w:pPr>
        <w:pStyle w:val="ListParagraph"/>
        <w:numPr>
          <w:ilvl w:val="0"/>
          <w:numId w:val="1"/>
        </w:numPr>
        <w:spacing w:after="0" w:line="240" w:lineRule="auto"/>
        <w:rPr>
          <w:rStyle w:val="NormalWebChar"/>
          <w:rFonts w:ascii="Arial Narrow" w:hAnsi="Arial Narrow"/>
        </w:rPr>
      </w:pPr>
      <w:r w:rsidRPr="00A72928">
        <w:rPr>
          <w:rFonts w:ascii="Arial Narrow" w:hAnsi="Arial Narrow"/>
          <w:sz w:val="24"/>
          <w:szCs w:val="24"/>
        </w:rPr>
        <w:t>Participates in the development and implementation of the County’s land development/zoning-related ordinances, as well as the Comprehensive Plan.</w:t>
      </w:r>
      <w:r w:rsidRPr="00A72928">
        <w:rPr>
          <w:rStyle w:val="NormalWebChar"/>
          <w:rFonts w:ascii="Arial Narrow" w:hAnsi="Arial Narrow"/>
          <w:i/>
        </w:rPr>
        <w:t xml:space="preserve"> </w:t>
      </w:r>
    </w:p>
    <w:p w:rsidR="00A72928" w:rsidRPr="00A72928" w:rsidRDefault="00A72928" w:rsidP="00A7292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72928">
        <w:rPr>
          <w:rStyle w:val="NormalWebChar"/>
          <w:rFonts w:ascii="Arial Narrow" w:hAnsi="Arial Narrow"/>
        </w:rPr>
        <w:t xml:space="preserve">Monitors the effectiveness of zoning and land development regulations and other ordinances along with related administrative processes.  Proposes amendments to ordinances and procedures as needed. </w:t>
      </w:r>
    </w:p>
    <w:p w:rsidR="00A72928" w:rsidRPr="00A72928" w:rsidRDefault="00A72928" w:rsidP="00A72928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A72928">
        <w:rPr>
          <w:rStyle w:val="NormalWebChar"/>
          <w:rFonts w:ascii="Arial Narrow" w:hAnsi="Arial Narrow"/>
        </w:rPr>
        <w:t>Researches planning/land use-related issues, gathers and analyzes data, compiles information, and prepares reports, including maps and graphics</w:t>
      </w:r>
      <w:r w:rsidRPr="00A72928">
        <w:rPr>
          <w:rFonts w:ascii="Arial Narrow" w:hAnsi="Arial Narrow"/>
          <w:sz w:val="24"/>
        </w:rPr>
        <w:t xml:space="preserve">. </w:t>
      </w:r>
      <w:r w:rsidRPr="00A72928">
        <w:rPr>
          <w:rStyle w:val="NormalWebChar"/>
          <w:rFonts w:ascii="Arial Narrow" w:hAnsi="Arial Narrow"/>
        </w:rPr>
        <w:t xml:space="preserve"> C</w:t>
      </w:r>
      <w:r w:rsidRPr="00A72928">
        <w:rPr>
          <w:rFonts w:ascii="Arial Narrow" w:hAnsi="Arial Narrow"/>
          <w:sz w:val="24"/>
        </w:rPr>
        <w:t>onfidently presents such work to Planning Commission, Land Management Board of Appeals, Technical Review Committee, County Council, County Administration, and the general public.</w:t>
      </w:r>
    </w:p>
    <w:p w:rsidR="00A72928" w:rsidRPr="00A72928" w:rsidRDefault="00A72928" w:rsidP="00A7292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72928">
        <w:rPr>
          <w:rFonts w:ascii="Arial Narrow" w:hAnsi="Arial Narrow"/>
          <w:sz w:val="24"/>
          <w:szCs w:val="24"/>
        </w:rPr>
        <w:t>Assists in the development of RFP/RFQs, as needed, for consultant assistance on a number of planning issues.</w:t>
      </w:r>
    </w:p>
    <w:p w:rsidR="00A72928" w:rsidRPr="00A72928" w:rsidRDefault="00A72928" w:rsidP="00A7292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val="en"/>
        </w:rPr>
      </w:pPr>
      <w:r w:rsidRPr="00A72928">
        <w:rPr>
          <w:rFonts w:ascii="Arial Narrow" w:hAnsi="Arial Narrow"/>
          <w:sz w:val="24"/>
          <w:szCs w:val="24"/>
        </w:rPr>
        <w:t>Supports other divisions of the department, as needed.</w:t>
      </w:r>
    </w:p>
    <w:p w:rsidR="00A72928" w:rsidRDefault="00A72928" w:rsidP="00A72928">
      <w:pPr>
        <w:widowControl/>
        <w:ind w:left="720"/>
        <w:rPr>
          <w:rFonts w:ascii="Arial Narrow" w:eastAsia="Calibri" w:hAnsi="Arial Narrow"/>
          <w:sz w:val="24"/>
        </w:rPr>
      </w:pPr>
    </w:p>
    <w:p w:rsidR="00A72928" w:rsidRDefault="00A72928" w:rsidP="00A72928">
      <w:pPr>
        <w:widowControl/>
        <w:ind w:left="720"/>
        <w:rPr>
          <w:rFonts w:ascii="Arial Narrow" w:eastAsia="Calibri" w:hAnsi="Arial Narrow"/>
          <w:sz w:val="24"/>
        </w:rPr>
      </w:pPr>
    </w:p>
    <w:p w:rsidR="00A72928" w:rsidRPr="00A72928" w:rsidRDefault="00A72928" w:rsidP="00A72928">
      <w:pPr>
        <w:widowControl/>
        <w:ind w:left="720"/>
        <w:rPr>
          <w:rFonts w:ascii="Arial Narrow" w:eastAsia="Calibri" w:hAnsi="Arial Narrow"/>
          <w:b/>
          <w:sz w:val="24"/>
        </w:rPr>
      </w:pPr>
      <w:r w:rsidRPr="00A72928">
        <w:rPr>
          <w:rFonts w:ascii="Arial Narrow" w:eastAsia="Calibri" w:hAnsi="Arial Narrow"/>
          <w:b/>
          <w:sz w:val="24"/>
        </w:rPr>
        <w:t>Applications accepted until position is filled.</w:t>
      </w:r>
    </w:p>
    <w:p w:rsidR="00501994" w:rsidRPr="00A72928" w:rsidRDefault="00501994">
      <w:pPr>
        <w:rPr>
          <w:rFonts w:ascii="Arial Narrow" w:hAnsi="Arial Narrow"/>
          <w:sz w:val="24"/>
        </w:rPr>
      </w:pPr>
    </w:p>
    <w:sectPr w:rsidR="00501994" w:rsidRPr="00A7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C68"/>
    <w:multiLevelType w:val="hybridMultilevel"/>
    <w:tmpl w:val="C33205D8"/>
    <w:lvl w:ilvl="0" w:tplc="3E84B2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28"/>
    <w:rsid w:val="00501994"/>
    <w:rsid w:val="00A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F48E"/>
  <w15:chartTrackingRefBased/>
  <w15:docId w15:val="{C48FD4F6-A615-44D1-B51A-4045EADF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rsid w:val="00A72928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Comer, Sasha</dc:creator>
  <cp:keywords/>
  <dc:description/>
  <cp:lastModifiedBy>Comer, Sasha</cp:lastModifiedBy>
  <cp:revision>1</cp:revision>
  <dcterms:created xsi:type="dcterms:W3CDTF">2019-07-02T17:47:00Z</dcterms:created>
  <dcterms:modified xsi:type="dcterms:W3CDTF">2019-07-02T17:49:00Z</dcterms:modified>
</cp:coreProperties>
</file>