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FB2AB" w14:textId="49958F64" w:rsidR="00C37A05" w:rsidRDefault="00063906">
      <w:pPr>
        <w:jc w:val="center"/>
      </w:pPr>
      <w:r>
        <w:rPr>
          <w:noProof/>
        </w:rPr>
        <w:drawing>
          <wp:inline distT="0" distB="0" distL="0" distR="0" wp14:anchorId="09AAC354" wp14:editId="5ABED6C7">
            <wp:extent cx="1117188" cy="347384"/>
            <wp:effectExtent l="0" t="0" r="6985"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7623" cy="406599"/>
                    </a:xfrm>
                    <a:prstGeom prst="rect">
                      <a:avLst/>
                    </a:prstGeom>
                  </pic:spPr>
                </pic:pic>
              </a:graphicData>
            </a:graphic>
          </wp:inline>
        </w:drawing>
      </w:r>
    </w:p>
    <w:p w14:paraId="6A3616D8" w14:textId="77777777" w:rsidR="00C37A05" w:rsidRPr="0010216D" w:rsidRDefault="00C37A05">
      <w:pPr>
        <w:rPr>
          <w:rFonts w:ascii="Times New Roman" w:hAnsi="Times New Roman" w:cs="Times New Roman"/>
        </w:rPr>
      </w:pPr>
    </w:p>
    <w:tbl>
      <w:tblPr>
        <w:tblStyle w:val="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8"/>
        <w:gridCol w:w="3060"/>
        <w:gridCol w:w="2160"/>
        <w:gridCol w:w="2137"/>
      </w:tblGrid>
      <w:tr w:rsidR="00C37A05" w:rsidRPr="0010216D" w14:paraId="5D330AFD" w14:textId="77777777" w:rsidTr="0010216D">
        <w:tc>
          <w:tcPr>
            <w:tcW w:w="1998" w:type="dxa"/>
            <w:shd w:val="clear" w:color="auto" w:fill="D9D9D9"/>
          </w:tcPr>
          <w:p w14:paraId="38175CAC" w14:textId="77777777" w:rsidR="00C37A05" w:rsidRPr="0010216D" w:rsidRDefault="00583FA8">
            <w:pPr>
              <w:rPr>
                <w:rFonts w:ascii="Times New Roman" w:hAnsi="Times New Roman" w:cs="Times New Roman"/>
                <w:b/>
                <w:sz w:val="22"/>
              </w:rPr>
            </w:pPr>
            <w:r w:rsidRPr="0010216D">
              <w:rPr>
                <w:rFonts w:ascii="Times New Roman" w:hAnsi="Times New Roman" w:cs="Times New Roman"/>
                <w:b/>
                <w:smallCaps/>
                <w:sz w:val="22"/>
              </w:rPr>
              <w:t>Job Title:</w:t>
            </w:r>
          </w:p>
        </w:tc>
        <w:tc>
          <w:tcPr>
            <w:tcW w:w="3060" w:type="dxa"/>
          </w:tcPr>
          <w:p w14:paraId="734B0427" w14:textId="698483DC" w:rsidR="00C37A05" w:rsidRPr="0010216D" w:rsidRDefault="002B04B3">
            <w:pPr>
              <w:rPr>
                <w:rFonts w:ascii="Times New Roman" w:hAnsi="Times New Roman" w:cs="Times New Roman"/>
              </w:rPr>
            </w:pPr>
            <w:r>
              <w:rPr>
                <w:rFonts w:ascii="Times New Roman" w:hAnsi="Times New Roman" w:cs="Times New Roman"/>
              </w:rPr>
              <w:t>Plann</w:t>
            </w:r>
            <w:r w:rsidR="00076FD6">
              <w:rPr>
                <w:rFonts w:ascii="Times New Roman" w:hAnsi="Times New Roman" w:cs="Times New Roman"/>
              </w:rPr>
              <w:t xml:space="preserve">er I </w:t>
            </w:r>
          </w:p>
        </w:tc>
        <w:tc>
          <w:tcPr>
            <w:tcW w:w="2160" w:type="dxa"/>
            <w:shd w:val="clear" w:color="auto" w:fill="D9D9D9"/>
          </w:tcPr>
          <w:p w14:paraId="1FEB4BEC" w14:textId="77777777" w:rsidR="00C37A05" w:rsidRPr="0010216D" w:rsidRDefault="00583FA8">
            <w:pPr>
              <w:rPr>
                <w:rFonts w:ascii="Times New Roman" w:hAnsi="Times New Roman" w:cs="Times New Roman"/>
                <w:b/>
              </w:rPr>
            </w:pPr>
            <w:r w:rsidRPr="0010216D">
              <w:rPr>
                <w:rFonts w:ascii="Times New Roman" w:hAnsi="Times New Roman" w:cs="Times New Roman"/>
                <w:b/>
                <w:smallCaps/>
                <w:sz w:val="22"/>
              </w:rPr>
              <w:t>Supervises Others:</w:t>
            </w:r>
          </w:p>
        </w:tc>
        <w:tc>
          <w:tcPr>
            <w:tcW w:w="2137" w:type="dxa"/>
          </w:tcPr>
          <w:p w14:paraId="20CC6B09" w14:textId="64FE091A" w:rsidR="00C37A05" w:rsidRPr="0010216D" w:rsidRDefault="002E68EC">
            <w:pPr>
              <w:rPr>
                <w:rFonts w:ascii="Times New Roman" w:hAnsi="Times New Roman" w:cs="Times New Roman"/>
              </w:rPr>
            </w:pPr>
            <w:r>
              <w:rPr>
                <w:rFonts w:ascii="Times New Roman" w:hAnsi="Times New Roman" w:cs="Times New Roman"/>
              </w:rPr>
              <w:t>No</w:t>
            </w:r>
          </w:p>
        </w:tc>
      </w:tr>
      <w:tr w:rsidR="00C37A05" w:rsidRPr="0010216D" w14:paraId="47B3813D" w14:textId="77777777" w:rsidTr="0010216D">
        <w:tc>
          <w:tcPr>
            <w:tcW w:w="1998" w:type="dxa"/>
            <w:shd w:val="clear" w:color="auto" w:fill="D9D9D9"/>
          </w:tcPr>
          <w:p w14:paraId="3F1F6F81" w14:textId="5B7FDA83" w:rsidR="00C37A05" w:rsidRPr="0010216D" w:rsidRDefault="0010216D">
            <w:pPr>
              <w:pBdr>
                <w:top w:val="nil"/>
                <w:left w:val="nil"/>
                <w:bottom w:val="nil"/>
                <w:right w:val="nil"/>
                <w:between w:val="nil"/>
              </w:pBdr>
              <w:spacing w:before="40"/>
              <w:rPr>
                <w:rFonts w:ascii="Times New Roman" w:hAnsi="Times New Roman" w:cs="Times New Roman"/>
                <w:b/>
                <w:smallCaps/>
                <w:color w:val="262626"/>
                <w:sz w:val="22"/>
              </w:rPr>
            </w:pPr>
            <w:r w:rsidRPr="0010216D">
              <w:rPr>
                <w:rFonts w:ascii="Times New Roman" w:hAnsi="Times New Roman" w:cs="Times New Roman"/>
                <w:b/>
                <w:smallCaps/>
                <w:color w:val="262626"/>
                <w:sz w:val="22"/>
              </w:rPr>
              <w:t>Reports to</w:t>
            </w:r>
            <w:r w:rsidR="00583FA8" w:rsidRPr="0010216D">
              <w:rPr>
                <w:rFonts w:ascii="Times New Roman" w:hAnsi="Times New Roman" w:cs="Times New Roman"/>
                <w:b/>
                <w:smallCaps/>
                <w:color w:val="262626"/>
                <w:sz w:val="22"/>
              </w:rPr>
              <w:t>:</w:t>
            </w:r>
          </w:p>
        </w:tc>
        <w:tc>
          <w:tcPr>
            <w:tcW w:w="3060" w:type="dxa"/>
          </w:tcPr>
          <w:p w14:paraId="340574D1" w14:textId="1471C47C" w:rsidR="00C37A05" w:rsidRPr="0010216D" w:rsidRDefault="002B04B3">
            <w:pPr>
              <w:rPr>
                <w:rFonts w:ascii="Times New Roman" w:hAnsi="Times New Roman" w:cs="Times New Roman"/>
              </w:rPr>
            </w:pPr>
            <w:r>
              <w:rPr>
                <w:rFonts w:ascii="Times New Roman" w:hAnsi="Times New Roman" w:cs="Times New Roman"/>
              </w:rPr>
              <w:t xml:space="preserve">Planning </w:t>
            </w:r>
            <w:r w:rsidR="002E68EC">
              <w:rPr>
                <w:rFonts w:ascii="Times New Roman" w:hAnsi="Times New Roman" w:cs="Times New Roman"/>
              </w:rPr>
              <w:t>Director</w:t>
            </w:r>
          </w:p>
        </w:tc>
        <w:tc>
          <w:tcPr>
            <w:tcW w:w="2160" w:type="dxa"/>
            <w:shd w:val="clear" w:color="auto" w:fill="D9D9D9"/>
          </w:tcPr>
          <w:p w14:paraId="505F3E4E" w14:textId="77777777" w:rsidR="00C37A05" w:rsidRPr="0010216D" w:rsidRDefault="00583FA8">
            <w:pPr>
              <w:pBdr>
                <w:top w:val="nil"/>
                <w:left w:val="nil"/>
                <w:bottom w:val="nil"/>
                <w:right w:val="nil"/>
                <w:between w:val="nil"/>
              </w:pBdr>
              <w:spacing w:before="40"/>
              <w:rPr>
                <w:rFonts w:ascii="Times New Roman" w:hAnsi="Times New Roman" w:cs="Times New Roman"/>
                <w:b/>
                <w:smallCaps/>
                <w:color w:val="262626"/>
                <w:sz w:val="22"/>
              </w:rPr>
            </w:pPr>
            <w:r w:rsidRPr="0010216D">
              <w:rPr>
                <w:rFonts w:ascii="Times New Roman" w:hAnsi="Times New Roman" w:cs="Times New Roman"/>
                <w:b/>
                <w:smallCaps/>
                <w:color w:val="262626"/>
                <w:sz w:val="22"/>
              </w:rPr>
              <w:t>Division:</w:t>
            </w:r>
          </w:p>
        </w:tc>
        <w:tc>
          <w:tcPr>
            <w:tcW w:w="2137" w:type="dxa"/>
          </w:tcPr>
          <w:p w14:paraId="70E62201" w14:textId="152445DD" w:rsidR="00C37A05" w:rsidRPr="0010216D" w:rsidRDefault="002B04B3">
            <w:pPr>
              <w:rPr>
                <w:rFonts w:ascii="Times New Roman" w:hAnsi="Times New Roman" w:cs="Times New Roman"/>
              </w:rPr>
            </w:pPr>
            <w:r>
              <w:rPr>
                <w:rFonts w:ascii="Times New Roman" w:hAnsi="Times New Roman" w:cs="Times New Roman"/>
              </w:rPr>
              <w:t>Planning</w:t>
            </w:r>
          </w:p>
        </w:tc>
      </w:tr>
      <w:tr w:rsidR="00C37A05" w:rsidRPr="0010216D" w14:paraId="501AD166" w14:textId="77777777" w:rsidTr="0010216D">
        <w:tc>
          <w:tcPr>
            <w:tcW w:w="1998" w:type="dxa"/>
            <w:shd w:val="clear" w:color="auto" w:fill="D9D9D9"/>
          </w:tcPr>
          <w:p w14:paraId="4C71EB2F" w14:textId="77777777" w:rsidR="00C37A05" w:rsidRPr="0010216D" w:rsidRDefault="00583FA8">
            <w:pPr>
              <w:pBdr>
                <w:top w:val="nil"/>
                <w:left w:val="nil"/>
                <w:bottom w:val="nil"/>
                <w:right w:val="nil"/>
                <w:between w:val="nil"/>
              </w:pBdr>
              <w:spacing w:before="40"/>
              <w:rPr>
                <w:rFonts w:ascii="Times New Roman" w:hAnsi="Times New Roman" w:cs="Times New Roman"/>
                <w:b/>
                <w:smallCaps/>
                <w:color w:val="262626"/>
                <w:sz w:val="22"/>
              </w:rPr>
            </w:pPr>
            <w:r w:rsidRPr="0010216D">
              <w:rPr>
                <w:rFonts w:ascii="Times New Roman" w:hAnsi="Times New Roman" w:cs="Times New Roman"/>
                <w:b/>
                <w:smallCaps/>
                <w:color w:val="262626"/>
                <w:sz w:val="22"/>
              </w:rPr>
              <w:t>Classification:</w:t>
            </w:r>
          </w:p>
        </w:tc>
        <w:tc>
          <w:tcPr>
            <w:tcW w:w="3060" w:type="dxa"/>
          </w:tcPr>
          <w:p w14:paraId="521B8891" w14:textId="77777777" w:rsidR="001034EA" w:rsidRDefault="002E68EC">
            <w:pPr>
              <w:rPr>
                <w:rFonts w:ascii="Times New Roman" w:hAnsi="Times New Roman" w:cs="Times New Roman"/>
              </w:rPr>
            </w:pPr>
            <w:r>
              <w:rPr>
                <w:rFonts w:ascii="Times New Roman" w:hAnsi="Times New Roman" w:cs="Times New Roman"/>
              </w:rPr>
              <w:t>Non-</w:t>
            </w:r>
            <w:r w:rsidR="00005A48" w:rsidRPr="0010216D">
              <w:rPr>
                <w:rFonts w:ascii="Times New Roman" w:hAnsi="Times New Roman" w:cs="Times New Roman"/>
              </w:rPr>
              <w:t xml:space="preserve">Exempt, </w:t>
            </w:r>
            <w:r>
              <w:rPr>
                <w:rFonts w:ascii="Times New Roman" w:hAnsi="Times New Roman" w:cs="Times New Roman"/>
              </w:rPr>
              <w:t>Hourly</w:t>
            </w:r>
            <w:r w:rsidR="001034EA">
              <w:rPr>
                <w:rFonts w:ascii="Times New Roman" w:hAnsi="Times New Roman" w:cs="Times New Roman"/>
              </w:rPr>
              <w:t xml:space="preserve"> </w:t>
            </w:r>
          </w:p>
          <w:p w14:paraId="495844BD" w14:textId="5ECF4F21" w:rsidR="00C37A05" w:rsidRPr="0010216D" w:rsidRDefault="001034EA">
            <w:pPr>
              <w:rPr>
                <w:rFonts w:ascii="Times New Roman" w:hAnsi="Times New Roman" w:cs="Times New Roman"/>
              </w:rPr>
            </w:pPr>
            <w:r>
              <w:rPr>
                <w:rFonts w:ascii="Times New Roman" w:hAnsi="Times New Roman" w:cs="Times New Roman"/>
              </w:rPr>
              <w:t>(pay range 12)</w:t>
            </w:r>
          </w:p>
        </w:tc>
        <w:tc>
          <w:tcPr>
            <w:tcW w:w="2160" w:type="dxa"/>
            <w:shd w:val="clear" w:color="auto" w:fill="D9D9D9"/>
          </w:tcPr>
          <w:p w14:paraId="5A51D841" w14:textId="77777777" w:rsidR="00C37A05" w:rsidRPr="0010216D" w:rsidRDefault="00583FA8">
            <w:pPr>
              <w:pBdr>
                <w:top w:val="nil"/>
                <w:left w:val="nil"/>
                <w:bottom w:val="nil"/>
                <w:right w:val="nil"/>
                <w:between w:val="nil"/>
              </w:pBdr>
              <w:spacing w:before="40"/>
              <w:rPr>
                <w:rFonts w:ascii="Times New Roman" w:hAnsi="Times New Roman" w:cs="Times New Roman"/>
                <w:b/>
                <w:smallCaps/>
                <w:color w:val="262626"/>
                <w:sz w:val="22"/>
              </w:rPr>
            </w:pPr>
            <w:r w:rsidRPr="0010216D">
              <w:rPr>
                <w:rFonts w:ascii="Times New Roman" w:hAnsi="Times New Roman" w:cs="Times New Roman"/>
                <w:b/>
                <w:smallCaps/>
                <w:color w:val="262626"/>
                <w:sz w:val="22"/>
              </w:rPr>
              <w:t>Position Type:</w:t>
            </w:r>
          </w:p>
        </w:tc>
        <w:tc>
          <w:tcPr>
            <w:tcW w:w="2137" w:type="dxa"/>
          </w:tcPr>
          <w:p w14:paraId="10E22E67" w14:textId="77777777" w:rsidR="00C37A05" w:rsidRPr="0010216D" w:rsidRDefault="00583FA8">
            <w:pPr>
              <w:rPr>
                <w:rFonts w:ascii="Times New Roman" w:hAnsi="Times New Roman" w:cs="Times New Roman"/>
              </w:rPr>
            </w:pPr>
            <w:r w:rsidRPr="0010216D">
              <w:rPr>
                <w:rFonts w:ascii="Times New Roman" w:hAnsi="Times New Roman" w:cs="Times New Roman"/>
              </w:rPr>
              <w:t xml:space="preserve">Full-Time </w:t>
            </w:r>
          </w:p>
        </w:tc>
      </w:tr>
      <w:tr w:rsidR="00C37A05" w:rsidRPr="0010216D" w14:paraId="17160BCD" w14:textId="77777777" w:rsidTr="0010216D">
        <w:tc>
          <w:tcPr>
            <w:tcW w:w="1998" w:type="dxa"/>
            <w:shd w:val="clear" w:color="auto" w:fill="D9D9D9"/>
          </w:tcPr>
          <w:p w14:paraId="2FE027CC" w14:textId="77777777" w:rsidR="00C37A05" w:rsidRPr="0010216D" w:rsidRDefault="00583FA8">
            <w:pPr>
              <w:pBdr>
                <w:top w:val="nil"/>
                <w:left w:val="nil"/>
                <w:bottom w:val="nil"/>
                <w:right w:val="nil"/>
                <w:between w:val="nil"/>
              </w:pBdr>
              <w:spacing w:before="40"/>
              <w:rPr>
                <w:rFonts w:ascii="Times New Roman" w:hAnsi="Times New Roman" w:cs="Times New Roman"/>
                <w:b/>
                <w:smallCaps/>
                <w:color w:val="262626"/>
                <w:sz w:val="22"/>
              </w:rPr>
            </w:pPr>
            <w:r w:rsidRPr="0010216D">
              <w:rPr>
                <w:rFonts w:ascii="Times New Roman" w:hAnsi="Times New Roman" w:cs="Times New Roman"/>
                <w:b/>
                <w:smallCaps/>
                <w:color w:val="262626"/>
                <w:sz w:val="22"/>
              </w:rPr>
              <w:t>Schedule Requirements:</w:t>
            </w:r>
          </w:p>
        </w:tc>
        <w:tc>
          <w:tcPr>
            <w:tcW w:w="7357" w:type="dxa"/>
            <w:gridSpan w:val="3"/>
          </w:tcPr>
          <w:p w14:paraId="45638C9C" w14:textId="05AD5E7D" w:rsidR="00C37A05" w:rsidRPr="0010216D" w:rsidRDefault="00583FA8">
            <w:pPr>
              <w:rPr>
                <w:rFonts w:ascii="Times New Roman" w:hAnsi="Times New Roman" w:cs="Times New Roman"/>
              </w:rPr>
            </w:pPr>
            <w:r w:rsidRPr="0010216D">
              <w:rPr>
                <w:rFonts w:ascii="Times New Roman" w:hAnsi="Times New Roman" w:cs="Times New Roman"/>
              </w:rPr>
              <w:t xml:space="preserve">Regularly scheduled workweek, Monday through Friday, during standard operating hours, averaging 40 hours </w:t>
            </w:r>
            <w:r w:rsidR="00834023">
              <w:rPr>
                <w:rFonts w:ascii="Times New Roman" w:hAnsi="Times New Roman" w:cs="Times New Roman"/>
              </w:rPr>
              <w:t>with some night meetings required.</w:t>
            </w:r>
          </w:p>
        </w:tc>
      </w:tr>
      <w:tr w:rsidR="00C37A05" w:rsidRPr="0010216D" w14:paraId="1441A0AA" w14:textId="77777777" w:rsidTr="0010216D">
        <w:tc>
          <w:tcPr>
            <w:tcW w:w="1998" w:type="dxa"/>
            <w:shd w:val="clear" w:color="auto" w:fill="D9D9D9"/>
          </w:tcPr>
          <w:p w14:paraId="43CF63C1" w14:textId="77777777" w:rsidR="00C37A05" w:rsidRPr="0010216D" w:rsidRDefault="00583FA8">
            <w:pPr>
              <w:pBdr>
                <w:top w:val="nil"/>
                <w:left w:val="nil"/>
                <w:bottom w:val="nil"/>
                <w:right w:val="nil"/>
                <w:between w:val="nil"/>
              </w:pBdr>
              <w:spacing w:before="40"/>
              <w:rPr>
                <w:rFonts w:ascii="Times New Roman" w:hAnsi="Times New Roman" w:cs="Times New Roman"/>
                <w:b/>
                <w:smallCaps/>
                <w:color w:val="262626"/>
                <w:sz w:val="22"/>
              </w:rPr>
            </w:pPr>
            <w:r w:rsidRPr="0010216D">
              <w:rPr>
                <w:rFonts w:ascii="Times New Roman" w:hAnsi="Times New Roman" w:cs="Times New Roman"/>
                <w:b/>
                <w:smallCaps/>
                <w:color w:val="262626"/>
                <w:sz w:val="22"/>
              </w:rPr>
              <w:t>Position Location:</w:t>
            </w:r>
          </w:p>
        </w:tc>
        <w:tc>
          <w:tcPr>
            <w:tcW w:w="3060" w:type="dxa"/>
          </w:tcPr>
          <w:p w14:paraId="3981F452" w14:textId="77777777" w:rsidR="00C37A05" w:rsidRDefault="00063906">
            <w:pPr>
              <w:rPr>
                <w:rStyle w:val="lrzxr"/>
                <w:rFonts w:ascii="Times New Roman" w:hAnsi="Times New Roman" w:cs="Times New Roman"/>
              </w:rPr>
            </w:pPr>
            <w:r>
              <w:rPr>
                <w:rStyle w:val="lrzxr"/>
                <w:rFonts w:ascii="Times New Roman" w:hAnsi="Times New Roman" w:cs="Times New Roman"/>
              </w:rPr>
              <w:t>10 N. Roosevelt Street</w:t>
            </w:r>
          </w:p>
          <w:p w14:paraId="0632CA5E" w14:textId="07840941" w:rsidR="00063906" w:rsidRPr="0010216D" w:rsidRDefault="00063906">
            <w:pPr>
              <w:rPr>
                <w:rFonts w:ascii="Times New Roman" w:hAnsi="Times New Roman" w:cs="Times New Roman"/>
              </w:rPr>
            </w:pPr>
            <w:r w:rsidRPr="00063906">
              <w:rPr>
                <w:rStyle w:val="lrzxr"/>
                <w:rFonts w:ascii="Times New Roman" w:hAnsi="Times New Roman" w:cs="Times New Roman"/>
              </w:rPr>
              <w:t>York, South Carolina 29745</w:t>
            </w:r>
          </w:p>
        </w:tc>
        <w:tc>
          <w:tcPr>
            <w:tcW w:w="2160" w:type="dxa"/>
            <w:shd w:val="clear" w:color="auto" w:fill="D9D9D9"/>
          </w:tcPr>
          <w:p w14:paraId="658A3729" w14:textId="77777777" w:rsidR="00C37A05" w:rsidRPr="0010216D" w:rsidRDefault="00583FA8">
            <w:pPr>
              <w:pBdr>
                <w:top w:val="nil"/>
                <w:left w:val="nil"/>
                <w:bottom w:val="nil"/>
                <w:right w:val="nil"/>
                <w:between w:val="nil"/>
              </w:pBdr>
              <w:spacing w:before="40"/>
              <w:rPr>
                <w:rFonts w:ascii="Times New Roman" w:hAnsi="Times New Roman" w:cs="Times New Roman"/>
                <w:b/>
                <w:smallCaps/>
                <w:color w:val="262626"/>
                <w:sz w:val="22"/>
              </w:rPr>
            </w:pPr>
            <w:r w:rsidRPr="0010216D">
              <w:rPr>
                <w:rFonts w:ascii="Times New Roman" w:hAnsi="Times New Roman" w:cs="Times New Roman"/>
                <w:b/>
                <w:smallCaps/>
                <w:color w:val="262626"/>
                <w:sz w:val="22"/>
              </w:rPr>
              <w:t>Travel Required:</w:t>
            </w:r>
          </w:p>
        </w:tc>
        <w:tc>
          <w:tcPr>
            <w:tcW w:w="2137" w:type="dxa"/>
          </w:tcPr>
          <w:p w14:paraId="027316E2" w14:textId="7AAFDD7F" w:rsidR="00C37A05" w:rsidRPr="0010216D" w:rsidRDefault="00583FA8">
            <w:pPr>
              <w:rPr>
                <w:rFonts w:ascii="Times New Roman" w:hAnsi="Times New Roman" w:cs="Times New Roman"/>
              </w:rPr>
            </w:pPr>
            <w:r w:rsidRPr="0010216D">
              <w:rPr>
                <w:rFonts w:ascii="Times New Roman" w:hAnsi="Times New Roman" w:cs="Times New Roman"/>
              </w:rPr>
              <w:t xml:space="preserve">Some Travel [estimated </w:t>
            </w:r>
            <w:r w:rsidR="00063906">
              <w:rPr>
                <w:rFonts w:ascii="Times New Roman" w:hAnsi="Times New Roman" w:cs="Times New Roman"/>
              </w:rPr>
              <w:t>10</w:t>
            </w:r>
            <w:r w:rsidRPr="0010216D">
              <w:rPr>
                <w:rFonts w:ascii="Times New Roman" w:hAnsi="Times New Roman" w:cs="Times New Roman"/>
              </w:rPr>
              <w:t>%]</w:t>
            </w:r>
          </w:p>
        </w:tc>
      </w:tr>
      <w:tr w:rsidR="00C37A05" w:rsidRPr="0010216D" w14:paraId="13D383E0" w14:textId="77777777" w:rsidTr="0010216D">
        <w:tc>
          <w:tcPr>
            <w:tcW w:w="1998" w:type="dxa"/>
            <w:shd w:val="clear" w:color="auto" w:fill="D9D9D9"/>
          </w:tcPr>
          <w:p w14:paraId="0423B733" w14:textId="77777777" w:rsidR="00C37A05" w:rsidRPr="0010216D" w:rsidRDefault="00583FA8">
            <w:pPr>
              <w:pBdr>
                <w:top w:val="nil"/>
                <w:left w:val="nil"/>
                <w:bottom w:val="nil"/>
                <w:right w:val="nil"/>
                <w:between w:val="nil"/>
              </w:pBdr>
              <w:spacing w:before="40"/>
              <w:rPr>
                <w:rFonts w:ascii="Times New Roman" w:hAnsi="Times New Roman" w:cs="Times New Roman"/>
                <w:b/>
                <w:smallCaps/>
                <w:color w:val="262626"/>
                <w:sz w:val="22"/>
              </w:rPr>
            </w:pPr>
            <w:r w:rsidRPr="0010216D">
              <w:rPr>
                <w:rFonts w:ascii="Times New Roman" w:hAnsi="Times New Roman" w:cs="Times New Roman"/>
                <w:b/>
                <w:smallCaps/>
                <w:color w:val="262626"/>
                <w:sz w:val="22"/>
              </w:rPr>
              <w:t>Reviewed &amp; Approved By:</w:t>
            </w:r>
          </w:p>
        </w:tc>
        <w:tc>
          <w:tcPr>
            <w:tcW w:w="3060" w:type="dxa"/>
          </w:tcPr>
          <w:p w14:paraId="6937DF4A" w14:textId="41C2F79D" w:rsidR="00C37A05" w:rsidRPr="0010216D" w:rsidRDefault="00834023">
            <w:pPr>
              <w:rPr>
                <w:rFonts w:ascii="Times New Roman" w:hAnsi="Times New Roman" w:cs="Times New Roman"/>
              </w:rPr>
            </w:pPr>
            <w:r>
              <w:rPr>
                <w:rFonts w:ascii="Times New Roman" w:hAnsi="Times New Roman" w:cs="Times New Roman"/>
              </w:rPr>
              <w:t>Updated: 6/3/2026</w:t>
            </w:r>
          </w:p>
        </w:tc>
        <w:tc>
          <w:tcPr>
            <w:tcW w:w="2160" w:type="dxa"/>
            <w:shd w:val="clear" w:color="auto" w:fill="D9D9D9"/>
          </w:tcPr>
          <w:p w14:paraId="1F7E09D4" w14:textId="77777777" w:rsidR="00C37A05" w:rsidRPr="0010216D" w:rsidRDefault="00583FA8">
            <w:pPr>
              <w:rPr>
                <w:rFonts w:ascii="Times New Roman" w:hAnsi="Times New Roman" w:cs="Times New Roman"/>
                <w:b/>
                <w:smallCaps/>
                <w:sz w:val="22"/>
              </w:rPr>
            </w:pPr>
            <w:r w:rsidRPr="0010216D">
              <w:rPr>
                <w:rFonts w:ascii="Times New Roman" w:hAnsi="Times New Roman" w:cs="Times New Roman"/>
                <w:b/>
                <w:smallCaps/>
                <w:sz w:val="22"/>
              </w:rPr>
              <w:t>Date:</w:t>
            </w:r>
          </w:p>
        </w:tc>
        <w:tc>
          <w:tcPr>
            <w:tcW w:w="2137" w:type="dxa"/>
          </w:tcPr>
          <w:p w14:paraId="414BCBBA" w14:textId="7AE289FB" w:rsidR="00C37A05" w:rsidRPr="0010216D" w:rsidRDefault="00C37A05" w:rsidP="003E3BF7">
            <w:pPr>
              <w:rPr>
                <w:rFonts w:ascii="Times New Roman" w:hAnsi="Times New Roman" w:cs="Times New Roman"/>
              </w:rPr>
            </w:pPr>
          </w:p>
        </w:tc>
      </w:tr>
    </w:tbl>
    <w:p w14:paraId="522FE596" w14:textId="77777777" w:rsidR="00C37A05" w:rsidRPr="0010216D" w:rsidRDefault="00C37A05">
      <w:pPr>
        <w:rPr>
          <w:rFonts w:ascii="Times New Roman" w:hAnsi="Times New Roman" w:cs="Times New Roman"/>
          <w:sz w:val="22"/>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37A05" w:rsidRPr="0010216D" w14:paraId="752C92E0" w14:textId="77777777">
        <w:tc>
          <w:tcPr>
            <w:tcW w:w="9350" w:type="dxa"/>
            <w:shd w:val="clear" w:color="auto" w:fill="BFBFBF"/>
          </w:tcPr>
          <w:p w14:paraId="12878CAD" w14:textId="77777777" w:rsidR="00C37A05" w:rsidRPr="0010216D" w:rsidRDefault="00583FA8">
            <w:pPr>
              <w:pBdr>
                <w:top w:val="nil"/>
                <w:left w:val="nil"/>
                <w:bottom w:val="nil"/>
                <w:right w:val="nil"/>
                <w:between w:val="nil"/>
              </w:pBdr>
              <w:spacing w:before="40"/>
              <w:jc w:val="center"/>
              <w:rPr>
                <w:rFonts w:ascii="Times New Roman" w:hAnsi="Times New Roman" w:cs="Times New Roman"/>
                <w:b/>
                <w:smallCaps/>
                <w:color w:val="262626"/>
                <w:sz w:val="28"/>
                <w:szCs w:val="28"/>
              </w:rPr>
            </w:pPr>
            <w:bookmarkStart w:id="0" w:name="_heading=h.gjdgxs" w:colFirst="0" w:colLast="0"/>
            <w:bookmarkEnd w:id="0"/>
            <w:r w:rsidRPr="0010216D">
              <w:rPr>
                <w:rFonts w:ascii="Times New Roman" w:hAnsi="Times New Roman" w:cs="Times New Roman"/>
                <w:b/>
                <w:smallCaps/>
                <w:color w:val="262626"/>
                <w:sz w:val="28"/>
                <w:szCs w:val="28"/>
              </w:rPr>
              <w:t>Job Description</w:t>
            </w:r>
          </w:p>
        </w:tc>
      </w:tr>
    </w:tbl>
    <w:p w14:paraId="314DD4A0" w14:textId="77777777" w:rsidR="00734424" w:rsidRPr="0010216D" w:rsidRDefault="00734424" w:rsidP="00562160">
      <w:pPr>
        <w:rPr>
          <w:rFonts w:ascii="Times New Roman" w:hAnsi="Times New Roman" w:cs="Times New Roman"/>
          <w:b/>
          <w:smallCaps/>
          <w:sz w:val="24"/>
          <w:szCs w:val="24"/>
          <w:u w:val="single"/>
        </w:rPr>
      </w:pPr>
    </w:p>
    <w:p w14:paraId="3154ADBA" w14:textId="531D979A" w:rsidR="00562160" w:rsidRPr="0010216D" w:rsidRDefault="00562160" w:rsidP="0010216D">
      <w:pPr>
        <w:jc w:val="both"/>
        <w:rPr>
          <w:rFonts w:ascii="Times New Roman" w:hAnsi="Times New Roman" w:cs="Times New Roman"/>
          <w:b/>
          <w:smallCaps/>
          <w:sz w:val="24"/>
          <w:szCs w:val="24"/>
          <w:u w:val="single"/>
        </w:rPr>
      </w:pPr>
      <w:r w:rsidRPr="0010216D">
        <w:rPr>
          <w:rFonts w:ascii="Times New Roman" w:hAnsi="Times New Roman" w:cs="Times New Roman"/>
          <w:b/>
          <w:smallCaps/>
          <w:sz w:val="24"/>
          <w:szCs w:val="24"/>
          <w:u w:val="single"/>
        </w:rPr>
        <w:t>Summary:</w:t>
      </w:r>
    </w:p>
    <w:p w14:paraId="520F0BCE" w14:textId="278F5913" w:rsidR="00562160" w:rsidRPr="00076FD6" w:rsidRDefault="00C35B52" w:rsidP="0010216D">
      <w:pPr>
        <w:jc w:val="both"/>
        <w:rPr>
          <w:rFonts w:ascii="Times New Roman" w:hAnsi="Times New Roman" w:cs="Times New Roman"/>
          <w:sz w:val="22"/>
        </w:rPr>
      </w:pPr>
      <w:r>
        <w:rPr>
          <w:rFonts w:ascii="Times New Roman" w:hAnsi="Times New Roman" w:cs="Times New Roman"/>
          <w:sz w:val="22"/>
        </w:rPr>
        <w:t xml:space="preserve">Under general supervision, performs professional planning duties related to zoning administration, development review, permit review, and implementation of the City’s planning and development regulations. Provide technical assistance to the public, prepares staff reports and recommendations, and supports planning-related boards, commissions and projects. </w:t>
      </w:r>
    </w:p>
    <w:p w14:paraId="7F9D0963" w14:textId="6F5D69DE" w:rsidR="002B04B3" w:rsidRDefault="002B04B3" w:rsidP="0010216D">
      <w:pPr>
        <w:jc w:val="both"/>
        <w:rPr>
          <w:rFonts w:ascii="Times New Roman" w:hAnsi="Times New Roman" w:cs="Times New Roman"/>
          <w:sz w:val="22"/>
        </w:rPr>
      </w:pPr>
    </w:p>
    <w:p w14:paraId="12B4F2C7" w14:textId="77777777" w:rsidR="002B04B3" w:rsidRPr="0010216D" w:rsidRDefault="002B04B3" w:rsidP="002B04B3">
      <w:pPr>
        <w:jc w:val="both"/>
        <w:rPr>
          <w:rFonts w:ascii="Times New Roman" w:hAnsi="Times New Roman" w:cs="Times New Roman"/>
          <w:sz w:val="24"/>
          <w:szCs w:val="24"/>
          <w:u w:val="single"/>
        </w:rPr>
      </w:pPr>
      <w:r w:rsidRPr="0010216D">
        <w:rPr>
          <w:rFonts w:ascii="Times New Roman" w:hAnsi="Times New Roman" w:cs="Times New Roman"/>
          <w:b/>
          <w:smallCaps/>
          <w:color w:val="000000"/>
          <w:sz w:val="24"/>
          <w:szCs w:val="24"/>
          <w:u w:val="single"/>
        </w:rPr>
        <w:t>Essential Functions and Responsibilities:</w:t>
      </w:r>
    </w:p>
    <w:p w14:paraId="2A680F1D" w14:textId="2A867839" w:rsidR="00834023" w:rsidRDefault="00834023" w:rsidP="00076FD6">
      <w:pPr>
        <w:numPr>
          <w:ilvl w:val="0"/>
          <w:numId w:val="11"/>
        </w:numPr>
        <w:rPr>
          <w:rFonts w:ascii="Times New Roman" w:hAnsi="Times New Roman" w:cs="Times New Roman"/>
          <w:sz w:val="22"/>
        </w:rPr>
      </w:pPr>
      <w:r>
        <w:rPr>
          <w:rFonts w:ascii="Times New Roman" w:hAnsi="Times New Roman" w:cs="Times New Roman"/>
          <w:sz w:val="22"/>
        </w:rPr>
        <w:t>Acts as the initial point of contact for the general public, developers, surveyors, engineers, and others visiting the Planning &amp; Development Department</w:t>
      </w:r>
      <w:r w:rsidR="00C35B52">
        <w:rPr>
          <w:rFonts w:ascii="Times New Roman" w:hAnsi="Times New Roman" w:cs="Times New Roman"/>
          <w:sz w:val="22"/>
        </w:rPr>
        <w:t xml:space="preserve"> or contacting the Department via phone, email, etc. </w:t>
      </w:r>
    </w:p>
    <w:p w14:paraId="7DE3BE9E" w14:textId="27F62EA4" w:rsidR="00076FD6" w:rsidRPr="00076FD6" w:rsidRDefault="00076FD6" w:rsidP="00076FD6">
      <w:pPr>
        <w:numPr>
          <w:ilvl w:val="0"/>
          <w:numId w:val="11"/>
        </w:numPr>
        <w:rPr>
          <w:rFonts w:ascii="Times New Roman" w:hAnsi="Times New Roman" w:cs="Times New Roman"/>
          <w:sz w:val="22"/>
        </w:rPr>
      </w:pPr>
      <w:r w:rsidRPr="00076FD6">
        <w:rPr>
          <w:rFonts w:ascii="Times New Roman" w:hAnsi="Times New Roman" w:cs="Times New Roman"/>
          <w:sz w:val="22"/>
        </w:rPr>
        <w:t>Reads and interpret maps, plats, and legal documents. </w:t>
      </w:r>
    </w:p>
    <w:p w14:paraId="2514A571" w14:textId="77777777" w:rsidR="00076FD6" w:rsidRPr="00076FD6" w:rsidRDefault="00076FD6" w:rsidP="00076FD6">
      <w:pPr>
        <w:numPr>
          <w:ilvl w:val="0"/>
          <w:numId w:val="11"/>
        </w:numPr>
        <w:rPr>
          <w:rFonts w:ascii="Times New Roman" w:hAnsi="Times New Roman" w:cs="Times New Roman"/>
          <w:sz w:val="22"/>
        </w:rPr>
      </w:pPr>
      <w:r w:rsidRPr="00076FD6">
        <w:rPr>
          <w:rFonts w:ascii="Times New Roman" w:hAnsi="Times New Roman" w:cs="Times New Roman"/>
          <w:sz w:val="22"/>
        </w:rPr>
        <w:t>Performs routine studies, researches problems, initiates problem resolution and makes staff recommendations regarding zoning codes and development standards.</w:t>
      </w:r>
    </w:p>
    <w:p w14:paraId="241BA536" w14:textId="79A6D68B" w:rsidR="00076FD6" w:rsidRPr="00076FD6" w:rsidRDefault="00076FD6" w:rsidP="00076FD6">
      <w:pPr>
        <w:numPr>
          <w:ilvl w:val="0"/>
          <w:numId w:val="11"/>
        </w:numPr>
        <w:rPr>
          <w:rFonts w:ascii="Times New Roman" w:hAnsi="Times New Roman" w:cs="Times New Roman"/>
          <w:sz w:val="22"/>
        </w:rPr>
      </w:pPr>
      <w:r w:rsidRPr="00076FD6">
        <w:rPr>
          <w:rFonts w:ascii="Times New Roman" w:hAnsi="Times New Roman" w:cs="Times New Roman"/>
          <w:sz w:val="22"/>
        </w:rPr>
        <w:t>Reviews Planning Commission</w:t>
      </w:r>
      <w:r w:rsidR="00834023">
        <w:rPr>
          <w:rFonts w:ascii="Times New Roman" w:hAnsi="Times New Roman" w:cs="Times New Roman"/>
          <w:sz w:val="22"/>
        </w:rPr>
        <w:t>, Board of Zoning Appeals, and Board of Architectural Review</w:t>
      </w:r>
      <w:r w:rsidRPr="00076FD6">
        <w:rPr>
          <w:rFonts w:ascii="Times New Roman" w:hAnsi="Times New Roman" w:cs="Times New Roman"/>
          <w:sz w:val="22"/>
        </w:rPr>
        <w:t xml:space="preserve"> applications for completeness and conformance with applicable requirements. </w:t>
      </w:r>
    </w:p>
    <w:p w14:paraId="539DD531" w14:textId="77777777" w:rsidR="00076FD6" w:rsidRPr="00076FD6" w:rsidRDefault="00076FD6" w:rsidP="00076FD6">
      <w:pPr>
        <w:numPr>
          <w:ilvl w:val="0"/>
          <w:numId w:val="11"/>
        </w:numPr>
        <w:rPr>
          <w:rFonts w:ascii="Times New Roman" w:hAnsi="Times New Roman" w:cs="Times New Roman"/>
          <w:sz w:val="22"/>
        </w:rPr>
      </w:pPr>
      <w:r w:rsidRPr="00076FD6">
        <w:rPr>
          <w:rFonts w:ascii="Times New Roman" w:hAnsi="Times New Roman" w:cs="Times New Roman"/>
          <w:sz w:val="22"/>
        </w:rPr>
        <w:t>Maintains a comprehensive, current knowledge of applicable data, regulations, trends and advances in planning.</w:t>
      </w:r>
    </w:p>
    <w:p w14:paraId="6908AB10" w14:textId="5D088CC1" w:rsidR="00076FD6" w:rsidRPr="00076FD6" w:rsidRDefault="00076FD6" w:rsidP="00076FD6">
      <w:pPr>
        <w:numPr>
          <w:ilvl w:val="0"/>
          <w:numId w:val="11"/>
        </w:numPr>
        <w:rPr>
          <w:rFonts w:ascii="Times New Roman" w:hAnsi="Times New Roman" w:cs="Times New Roman"/>
          <w:sz w:val="22"/>
        </w:rPr>
      </w:pPr>
      <w:r w:rsidRPr="00076FD6">
        <w:rPr>
          <w:rFonts w:ascii="Times New Roman" w:hAnsi="Times New Roman" w:cs="Times New Roman"/>
          <w:sz w:val="22"/>
        </w:rPr>
        <w:t>Drafts</w:t>
      </w:r>
      <w:r w:rsidR="00834023">
        <w:rPr>
          <w:rFonts w:ascii="Times New Roman" w:hAnsi="Times New Roman" w:cs="Times New Roman"/>
          <w:sz w:val="22"/>
        </w:rPr>
        <w:t>,</w:t>
      </w:r>
      <w:r>
        <w:rPr>
          <w:rFonts w:ascii="Times New Roman" w:hAnsi="Times New Roman" w:cs="Times New Roman"/>
          <w:sz w:val="22"/>
        </w:rPr>
        <w:t xml:space="preserve"> </w:t>
      </w:r>
      <w:r w:rsidRPr="00076FD6">
        <w:rPr>
          <w:rFonts w:ascii="Times New Roman" w:hAnsi="Times New Roman" w:cs="Times New Roman"/>
          <w:sz w:val="22"/>
        </w:rPr>
        <w:t xml:space="preserve">prepare and present </w:t>
      </w:r>
      <w:r w:rsidR="00834023">
        <w:rPr>
          <w:rFonts w:ascii="Times New Roman" w:hAnsi="Times New Roman" w:cs="Times New Roman"/>
          <w:sz w:val="22"/>
        </w:rPr>
        <w:t xml:space="preserve">reports and </w:t>
      </w:r>
      <w:r w:rsidRPr="00076FD6">
        <w:rPr>
          <w:rFonts w:ascii="Times New Roman" w:hAnsi="Times New Roman" w:cs="Times New Roman"/>
          <w:sz w:val="22"/>
        </w:rPr>
        <w:t xml:space="preserve">ordinances </w:t>
      </w:r>
      <w:r w:rsidR="00834023">
        <w:rPr>
          <w:rFonts w:ascii="Times New Roman" w:hAnsi="Times New Roman" w:cs="Times New Roman"/>
          <w:sz w:val="22"/>
        </w:rPr>
        <w:t>regarding land use</w:t>
      </w:r>
      <w:r w:rsidRPr="00076FD6">
        <w:rPr>
          <w:rFonts w:ascii="Times New Roman" w:hAnsi="Times New Roman" w:cs="Times New Roman"/>
          <w:sz w:val="22"/>
        </w:rPr>
        <w:t>, demographics, economic development, tourism, natural resources, parks and recreation, historic preservation, community appearance, resiliency, art, community facilities, housing, neighborhoods, transportation, priority investment, zoning, annexation, street names, encroachments, and subdivisions to staff, public, committees, and City Council.</w:t>
      </w:r>
    </w:p>
    <w:p w14:paraId="0C978518" w14:textId="77777777" w:rsidR="00076FD6" w:rsidRPr="00076FD6" w:rsidRDefault="00076FD6" w:rsidP="00076FD6">
      <w:pPr>
        <w:numPr>
          <w:ilvl w:val="0"/>
          <w:numId w:val="11"/>
        </w:numPr>
        <w:rPr>
          <w:rFonts w:ascii="Times New Roman" w:hAnsi="Times New Roman" w:cs="Times New Roman"/>
          <w:sz w:val="22"/>
        </w:rPr>
      </w:pPr>
      <w:r w:rsidRPr="00076FD6">
        <w:rPr>
          <w:rFonts w:ascii="Times New Roman" w:hAnsi="Times New Roman" w:cs="Times New Roman"/>
          <w:sz w:val="22"/>
        </w:rPr>
        <w:t>Provides information and technical assistance to citizens, property owners, land developers, contractors, architects, staff members, or other individuals/agencies regarding planning/zoning issues, application procedures, and related issues.</w:t>
      </w:r>
    </w:p>
    <w:p w14:paraId="2BD99BFF" w14:textId="77777777" w:rsidR="00076FD6" w:rsidRPr="00076FD6" w:rsidRDefault="00076FD6" w:rsidP="00076FD6">
      <w:pPr>
        <w:numPr>
          <w:ilvl w:val="0"/>
          <w:numId w:val="11"/>
        </w:numPr>
        <w:rPr>
          <w:rFonts w:ascii="Times New Roman" w:hAnsi="Times New Roman" w:cs="Times New Roman"/>
          <w:sz w:val="22"/>
        </w:rPr>
      </w:pPr>
      <w:r w:rsidRPr="00076FD6">
        <w:rPr>
          <w:rFonts w:ascii="Times New Roman" w:hAnsi="Times New Roman" w:cs="Times New Roman"/>
          <w:sz w:val="22"/>
        </w:rPr>
        <w:lastRenderedPageBreak/>
        <w:t>Responds to routine questions, meets with applicants and prospective applicants to discuss details of their proposals and provide guidance regarding project conformance with zoning and subdivision standards.</w:t>
      </w:r>
    </w:p>
    <w:p w14:paraId="4AA644E1" w14:textId="159EC2D2" w:rsidR="00076FD6" w:rsidRPr="00076FD6" w:rsidRDefault="00076FD6" w:rsidP="00076FD6">
      <w:pPr>
        <w:numPr>
          <w:ilvl w:val="0"/>
          <w:numId w:val="11"/>
        </w:numPr>
        <w:rPr>
          <w:rFonts w:ascii="Times New Roman" w:hAnsi="Times New Roman" w:cs="Times New Roman"/>
          <w:sz w:val="22"/>
        </w:rPr>
      </w:pPr>
      <w:r w:rsidRPr="00076FD6">
        <w:rPr>
          <w:rFonts w:ascii="Times New Roman" w:hAnsi="Times New Roman" w:cs="Times New Roman"/>
          <w:sz w:val="22"/>
        </w:rPr>
        <w:t>Apprises other departments of approved changes to the zoning code, zoning map, and property lines.</w:t>
      </w:r>
    </w:p>
    <w:p w14:paraId="67AD5A55" w14:textId="01FB1811" w:rsidR="00076FD6" w:rsidRDefault="00076FD6" w:rsidP="00076FD6">
      <w:pPr>
        <w:numPr>
          <w:ilvl w:val="0"/>
          <w:numId w:val="12"/>
        </w:numPr>
        <w:rPr>
          <w:rFonts w:ascii="Times New Roman" w:hAnsi="Times New Roman" w:cs="Times New Roman"/>
          <w:sz w:val="22"/>
        </w:rPr>
      </w:pPr>
      <w:r w:rsidRPr="00076FD6">
        <w:rPr>
          <w:rFonts w:ascii="Times New Roman" w:hAnsi="Times New Roman" w:cs="Times New Roman"/>
          <w:sz w:val="22"/>
        </w:rPr>
        <w:t>Communicate with supervisor, City officials and employees, state and federal agencies, appraisers, realtors, developers, builders, surveyors, the public, outside agencies, and other individuals as needed to coordinate work activities, review status of work, exchange information, or resolve problems</w:t>
      </w:r>
    </w:p>
    <w:p w14:paraId="7E3A61F4" w14:textId="6E61F825" w:rsidR="00834023" w:rsidRDefault="00834023" w:rsidP="00076FD6">
      <w:pPr>
        <w:numPr>
          <w:ilvl w:val="0"/>
          <w:numId w:val="12"/>
        </w:numPr>
        <w:rPr>
          <w:rFonts w:ascii="Times New Roman" w:hAnsi="Times New Roman" w:cs="Times New Roman"/>
          <w:sz w:val="22"/>
        </w:rPr>
      </w:pPr>
      <w:r>
        <w:rPr>
          <w:rFonts w:ascii="Times New Roman" w:hAnsi="Times New Roman" w:cs="Times New Roman"/>
          <w:sz w:val="22"/>
        </w:rPr>
        <w:t>Assist in the preparation and distribution of Board &amp; Commission packets, meeting minutes, etc.</w:t>
      </w:r>
    </w:p>
    <w:p w14:paraId="006F4C9E" w14:textId="3F6B5357" w:rsidR="00076FD6" w:rsidRPr="00834023" w:rsidRDefault="00834023" w:rsidP="00834023">
      <w:pPr>
        <w:numPr>
          <w:ilvl w:val="0"/>
          <w:numId w:val="12"/>
        </w:numPr>
        <w:rPr>
          <w:rFonts w:ascii="Times New Roman" w:hAnsi="Times New Roman" w:cs="Times New Roman"/>
          <w:sz w:val="22"/>
        </w:rPr>
      </w:pPr>
      <w:r>
        <w:rPr>
          <w:rFonts w:ascii="Times New Roman" w:hAnsi="Times New Roman" w:cs="Times New Roman"/>
          <w:sz w:val="22"/>
        </w:rPr>
        <w:t>Attend Planning Commission, Board of Zoning Appeals, and Board of Architectural Review meetings as needed.</w:t>
      </w:r>
    </w:p>
    <w:p w14:paraId="48DB05CA" w14:textId="136914CA" w:rsidR="00076FD6" w:rsidRDefault="00076FD6" w:rsidP="00076FD6">
      <w:pPr>
        <w:numPr>
          <w:ilvl w:val="0"/>
          <w:numId w:val="12"/>
        </w:numPr>
        <w:rPr>
          <w:rFonts w:ascii="Times New Roman" w:hAnsi="Times New Roman" w:cs="Times New Roman"/>
          <w:sz w:val="22"/>
        </w:rPr>
      </w:pPr>
      <w:r w:rsidRPr="00076FD6">
        <w:rPr>
          <w:rFonts w:ascii="Times New Roman" w:hAnsi="Times New Roman" w:cs="Times New Roman"/>
          <w:sz w:val="22"/>
        </w:rPr>
        <w:t>Drafts and presents Planning Commission staff reports in response to zoning, subdivision, and encroachment request</w:t>
      </w:r>
      <w:r w:rsidR="00834023">
        <w:rPr>
          <w:rFonts w:ascii="Times New Roman" w:hAnsi="Times New Roman" w:cs="Times New Roman"/>
          <w:sz w:val="22"/>
        </w:rPr>
        <w:t>.</w:t>
      </w:r>
    </w:p>
    <w:p w14:paraId="1706FF4C" w14:textId="6E69010C" w:rsidR="00834023" w:rsidRPr="00076FD6" w:rsidRDefault="00834023" w:rsidP="00076FD6">
      <w:pPr>
        <w:numPr>
          <w:ilvl w:val="0"/>
          <w:numId w:val="12"/>
        </w:numPr>
        <w:rPr>
          <w:rFonts w:ascii="Times New Roman" w:hAnsi="Times New Roman" w:cs="Times New Roman"/>
          <w:sz w:val="22"/>
        </w:rPr>
      </w:pPr>
      <w:r>
        <w:rPr>
          <w:rFonts w:ascii="Times New Roman" w:hAnsi="Times New Roman" w:cs="Times New Roman"/>
          <w:sz w:val="22"/>
        </w:rPr>
        <w:t xml:space="preserve">Assists in the review and approval of plats for recording. </w:t>
      </w:r>
    </w:p>
    <w:p w14:paraId="1579FFA9" w14:textId="763046F6" w:rsidR="00076FD6" w:rsidRDefault="00076FD6" w:rsidP="00076FD6">
      <w:pPr>
        <w:numPr>
          <w:ilvl w:val="0"/>
          <w:numId w:val="12"/>
        </w:numPr>
        <w:rPr>
          <w:rFonts w:ascii="Times New Roman" w:hAnsi="Times New Roman" w:cs="Times New Roman"/>
          <w:sz w:val="22"/>
        </w:rPr>
      </w:pPr>
      <w:r w:rsidRPr="00076FD6">
        <w:rPr>
          <w:rFonts w:ascii="Times New Roman" w:hAnsi="Times New Roman" w:cs="Times New Roman"/>
          <w:sz w:val="22"/>
        </w:rPr>
        <w:t>Review and approv</w:t>
      </w:r>
      <w:r w:rsidR="002845B1">
        <w:rPr>
          <w:rFonts w:ascii="Times New Roman" w:hAnsi="Times New Roman" w:cs="Times New Roman"/>
          <w:sz w:val="22"/>
        </w:rPr>
        <w:t xml:space="preserve">al of permits applications for zoning compliance. </w:t>
      </w:r>
    </w:p>
    <w:p w14:paraId="2BF52330" w14:textId="1EE30B47" w:rsidR="00BD4483" w:rsidRPr="00076FD6" w:rsidRDefault="00BD4483" w:rsidP="00076FD6">
      <w:pPr>
        <w:numPr>
          <w:ilvl w:val="0"/>
          <w:numId w:val="12"/>
        </w:numPr>
        <w:rPr>
          <w:rFonts w:ascii="Times New Roman" w:hAnsi="Times New Roman" w:cs="Times New Roman"/>
          <w:sz w:val="22"/>
        </w:rPr>
      </w:pPr>
      <w:r>
        <w:rPr>
          <w:rFonts w:ascii="Times New Roman" w:hAnsi="Times New Roman" w:cs="Times New Roman"/>
          <w:sz w:val="22"/>
        </w:rPr>
        <w:t xml:space="preserve">Performs general clerical/administrative duties as required, including typing reports and correspondence, copying and filing documents, cash receipting all payments to the planning department and answering the telephone. </w:t>
      </w:r>
    </w:p>
    <w:p w14:paraId="3CCECDB0" w14:textId="77777777" w:rsidR="00076FD6" w:rsidRPr="00076FD6" w:rsidRDefault="00076FD6" w:rsidP="00076FD6">
      <w:pPr>
        <w:jc w:val="both"/>
        <w:rPr>
          <w:rFonts w:ascii="Times New Roman" w:hAnsi="Times New Roman" w:cs="Times New Roman"/>
          <w:b/>
          <w:smallCaps/>
          <w:color w:val="000000"/>
          <w:sz w:val="24"/>
          <w:szCs w:val="24"/>
          <w:u w:val="single"/>
        </w:rPr>
      </w:pPr>
      <w:r w:rsidRPr="00076FD6">
        <w:rPr>
          <w:rFonts w:ascii="Times New Roman" w:hAnsi="Times New Roman" w:cs="Times New Roman"/>
          <w:b/>
          <w:bCs/>
          <w:smallCaps/>
          <w:color w:val="000000"/>
          <w:sz w:val="24"/>
          <w:szCs w:val="24"/>
          <w:u w:val="single"/>
        </w:rPr>
        <w:t>ADDITIONAL FUNCTIONS</w:t>
      </w:r>
    </w:p>
    <w:p w14:paraId="64B5BE2A" w14:textId="6DEF4988" w:rsidR="00076FD6" w:rsidRPr="00076FD6" w:rsidRDefault="00076FD6" w:rsidP="00076FD6">
      <w:pPr>
        <w:numPr>
          <w:ilvl w:val="0"/>
          <w:numId w:val="13"/>
        </w:numPr>
        <w:jc w:val="both"/>
        <w:rPr>
          <w:rFonts w:ascii="Times New Roman" w:hAnsi="Times New Roman" w:cs="Times New Roman"/>
          <w:bCs/>
          <w:smallCaps/>
          <w:color w:val="000000"/>
          <w:sz w:val="24"/>
          <w:szCs w:val="24"/>
        </w:rPr>
      </w:pPr>
      <w:r w:rsidRPr="00076FD6">
        <w:rPr>
          <w:rFonts w:ascii="Times New Roman" w:hAnsi="Times New Roman" w:cs="Times New Roman"/>
          <w:bCs/>
          <w:smallCaps/>
          <w:color w:val="000000"/>
          <w:sz w:val="22"/>
        </w:rPr>
        <w:t>Performs other related duties as required, requested and assigned</w:t>
      </w:r>
      <w:r w:rsidRPr="00076FD6">
        <w:rPr>
          <w:rFonts w:ascii="Times New Roman" w:hAnsi="Times New Roman" w:cs="Times New Roman"/>
          <w:bCs/>
          <w:smallCaps/>
          <w:color w:val="000000"/>
          <w:sz w:val="24"/>
          <w:szCs w:val="24"/>
        </w:rPr>
        <w:t>. </w:t>
      </w:r>
    </w:p>
    <w:p w14:paraId="2E651CCD" w14:textId="77777777" w:rsidR="00562160" w:rsidRPr="00076FD6" w:rsidRDefault="00562160" w:rsidP="0010216D">
      <w:pPr>
        <w:jc w:val="both"/>
        <w:rPr>
          <w:rFonts w:ascii="Times New Roman" w:hAnsi="Times New Roman" w:cs="Times New Roman"/>
          <w:bCs/>
          <w:smallCaps/>
          <w:color w:val="000000"/>
          <w:sz w:val="24"/>
          <w:szCs w:val="24"/>
        </w:rPr>
      </w:pPr>
    </w:p>
    <w:p w14:paraId="71C94084" w14:textId="23347479" w:rsidR="00C37A05" w:rsidRPr="0010216D" w:rsidRDefault="00583FA8" w:rsidP="0010216D">
      <w:pPr>
        <w:jc w:val="both"/>
        <w:rPr>
          <w:rFonts w:ascii="Times New Roman" w:hAnsi="Times New Roman" w:cs="Times New Roman"/>
          <w:sz w:val="24"/>
          <w:szCs w:val="24"/>
          <w:u w:val="single"/>
        </w:rPr>
      </w:pPr>
      <w:r w:rsidRPr="0010216D">
        <w:rPr>
          <w:rFonts w:ascii="Times New Roman" w:hAnsi="Times New Roman" w:cs="Times New Roman"/>
          <w:b/>
          <w:smallCaps/>
          <w:color w:val="000000"/>
          <w:sz w:val="24"/>
          <w:szCs w:val="24"/>
          <w:u w:val="single"/>
        </w:rPr>
        <w:t>Qualifications</w:t>
      </w:r>
      <w:r w:rsidR="008C7833" w:rsidRPr="0010216D">
        <w:rPr>
          <w:rFonts w:ascii="Times New Roman" w:hAnsi="Times New Roman" w:cs="Times New Roman"/>
          <w:b/>
          <w:smallCaps/>
          <w:color w:val="000000"/>
          <w:sz w:val="24"/>
          <w:szCs w:val="24"/>
          <w:u w:val="single"/>
        </w:rPr>
        <w:t xml:space="preserve"> and Required/Preferred Skills</w:t>
      </w:r>
      <w:r w:rsidRPr="0010216D">
        <w:rPr>
          <w:rFonts w:ascii="Times New Roman" w:hAnsi="Times New Roman" w:cs="Times New Roman"/>
          <w:b/>
          <w:smallCaps/>
          <w:color w:val="000000"/>
          <w:sz w:val="24"/>
          <w:szCs w:val="24"/>
          <w:u w:val="single"/>
        </w:rPr>
        <w:t>:</w:t>
      </w:r>
    </w:p>
    <w:p w14:paraId="3CA7B1DD" w14:textId="05A65AB0" w:rsidR="00076FD6" w:rsidRDefault="00200219" w:rsidP="00926AD1">
      <w:pPr>
        <w:pStyle w:val="NumberedList"/>
        <w:numPr>
          <w:ilvl w:val="0"/>
          <w:numId w:val="10"/>
        </w:numPr>
        <w:jc w:val="both"/>
        <w:rPr>
          <w:rFonts w:ascii="Times New Roman" w:hAnsi="Times New Roman" w:cs="Times New Roman"/>
          <w:sz w:val="22"/>
        </w:rPr>
      </w:pPr>
      <w:bookmarkStart w:id="1" w:name="_Hlk45089344"/>
      <w:r>
        <w:rPr>
          <w:rFonts w:ascii="Times New Roman" w:hAnsi="Times New Roman" w:cs="Times New Roman"/>
          <w:sz w:val="22"/>
        </w:rPr>
        <w:t xml:space="preserve">Bachelor’s Degree in </w:t>
      </w:r>
      <w:r w:rsidR="002845B1">
        <w:rPr>
          <w:rFonts w:ascii="Times New Roman" w:hAnsi="Times New Roman" w:cs="Times New Roman"/>
          <w:sz w:val="22"/>
        </w:rPr>
        <w:t xml:space="preserve">city, urban, or regional planning, urban design, or a related field; one to three (1-3) years of work experience in municipal planning, zoning administration, or related field. A combination of education and work experience and/or internship(s) may be considered in place of one to three (1-3) years of experience. </w:t>
      </w:r>
    </w:p>
    <w:p w14:paraId="4C6D9563" w14:textId="27DBFE05" w:rsidR="008E0A7D" w:rsidRDefault="008E0A7D" w:rsidP="00926AD1">
      <w:pPr>
        <w:pStyle w:val="NumberedList"/>
        <w:numPr>
          <w:ilvl w:val="0"/>
          <w:numId w:val="10"/>
        </w:numPr>
        <w:jc w:val="both"/>
        <w:rPr>
          <w:rFonts w:ascii="Times New Roman" w:hAnsi="Times New Roman" w:cs="Times New Roman"/>
          <w:sz w:val="22"/>
        </w:rPr>
      </w:pPr>
      <w:r>
        <w:rPr>
          <w:rFonts w:ascii="Times New Roman" w:hAnsi="Times New Roman" w:cs="Times New Roman"/>
          <w:sz w:val="22"/>
        </w:rPr>
        <w:t>AICP Certification</w:t>
      </w:r>
      <w:r w:rsidR="0098787A">
        <w:rPr>
          <w:rFonts w:ascii="Times New Roman" w:hAnsi="Times New Roman" w:cs="Times New Roman"/>
          <w:sz w:val="22"/>
        </w:rPr>
        <w:t xml:space="preserve"> or </w:t>
      </w:r>
      <w:r w:rsidR="002845B1">
        <w:rPr>
          <w:rFonts w:ascii="Times New Roman" w:hAnsi="Times New Roman" w:cs="Times New Roman"/>
          <w:sz w:val="22"/>
        </w:rPr>
        <w:t xml:space="preserve">ability to </w:t>
      </w:r>
      <w:r w:rsidR="0098787A">
        <w:rPr>
          <w:rFonts w:ascii="Times New Roman" w:hAnsi="Times New Roman" w:cs="Times New Roman"/>
          <w:sz w:val="22"/>
        </w:rPr>
        <w:t>become certified within a</w:t>
      </w:r>
      <w:r w:rsidR="002845B1">
        <w:rPr>
          <w:rFonts w:ascii="Times New Roman" w:hAnsi="Times New Roman" w:cs="Times New Roman"/>
          <w:sz w:val="22"/>
        </w:rPr>
        <w:t>n appropriate</w:t>
      </w:r>
      <w:r w:rsidR="0098787A">
        <w:rPr>
          <w:rFonts w:ascii="Times New Roman" w:hAnsi="Times New Roman" w:cs="Times New Roman"/>
          <w:sz w:val="22"/>
        </w:rPr>
        <w:t xml:space="preserve"> timeframe. </w:t>
      </w:r>
    </w:p>
    <w:p w14:paraId="3B50853E" w14:textId="66897B5F" w:rsidR="00C37A05" w:rsidRPr="0010216D" w:rsidRDefault="00583FA8" w:rsidP="00926AD1">
      <w:pPr>
        <w:pStyle w:val="NumberedList"/>
        <w:numPr>
          <w:ilvl w:val="0"/>
          <w:numId w:val="10"/>
        </w:numPr>
        <w:jc w:val="both"/>
        <w:rPr>
          <w:rFonts w:ascii="Times New Roman" w:hAnsi="Times New Roman" w:cs="Times New Roman"/>
          <w:sz w:val="22"/>
        </w:rPr>
      </w:pPr>
      <w:r w:rsidRPr="0010216D">
        <w:rPr>
          <w:rFonts w:ascii="Times New Roman" w:hAnsi="Times New Roman" w:cs="Times New Roman"/>
          <w:sz w:val="22"/>
        </w:rPr>
        <w:t xml:space="preserve">Excellent interpersonal, analytical, research, presentation, written, and oral communication skills. </w:t>
      </w:r>
    </w:p>
    <w:p w14:paraId="02C8815B" w14:textId="5BD5FFCD" w:rsidR="002E68EC" w:rsidRPr="002E68EC" w:rsidRDefault="00005A48" w:rsidP="00926AD1">
      <w:pPr>
        <w:pStyle w:val="NumberedList"/>
        <w:numPr>
          <w:ilvl w:val="0"/>
          <w:numId w:val="10"/>
        </w:numPr>
        <w:jc w:val="both"/>
        <w:rPr>
          <w:rFonts w:ascii="Times New Roman" w:hAnsi="Times New Roman" w:cs="Times New Roman"/>
          <w:sz w:val="22"/>
        </w:rPr>
      </w:pPr>
      <w:r w:rsidRPr="002E68EC">
        <w:rPr>
          <w:rFonts w:ascii="Times New Roman" w:hAnsi="Times New Roman" w:cs="Times New Roman"/>
          <w:sz w:val="22"/>
        </w:rPr>
        <w:t>A</w:t>
      </w:r>
      <w:r w:rsidR="00583FA8" w:rsidRPr="002E68EC">
        <w:rPr>
          <w:rFonts w:ascii="Times New Roman" w:hAnsi="Times New Roman" w:cs="Times New Roman"/>
          <w:sz w:val="22"/>
        </w:rPr>
        <w:t xml:space="preserve">bility and </w:t>
      </w:r>
      <w:r w:rsidRPr="002E68EC">
        <w:rPr>
          <w:rFonts w:ascii="Times New Roman" w:hAnsi="Times New Roman" w:cs="Times New Roman"/>
          <w:sz w:val="22"/>
        </w:rPr>
        <w:t>willingness</w:t>
      </w:r>
      <w:r w:rsidR="00583FA8" w:rsidRPr="002E68EC">
        <w:rPr>
          <w:rFonts w:ascii="Times New Roman" w:hAnsi="Times New Roman" w:cs="Times New Roman"/>
          <w:sz w:val="22"/>
        </w:rPr>
        <w:t xml:space="preserve"> to work collaboratively with other staff, vendors</w:t>
      </w:r>
      <w:r w:rsidR="0010216D" w:rsidRPr="002E68EC">
        <w:rPr>
          <w:rFonts w:ascii="Times New Roman" w:hAnsi="Times New Roman" w:cs="Times New Roman"/>
          <w:sz w:val="22"/>
        </w:rPr>
        <w:t>,</w:t>
      </w:r>
      <w:r w:rsidR="000D526F" w:rsidRPr="002E68EC">
        <w:rPr>
          <w:rFonts w:ascii="Times New Roman" w:hAnsi="Times New Roman" w:cs="Times New Roman"/>
          <w:sz w:val="22"/>
        </w:rPr>
        <w:t xml:space="preserve"> </w:t>
      </w:r>
      <w:r w:rsidR="00926AD1" w:rsidRPr="002E68EC">
        <w:rPr>
          <w:rFonts w:ascii="Times New Roman" w:hAnsi="Times New Roman" w:cs="Times New Roman"/>
          <w:sz w:val="22"/>
        </w:rPr>
        <w:t>contractors,</w:t>
      </w:r>
      <w:r w:rsidR="000D526F" w:rsidRPr="002E68EC">
        <w:rPr>
          <w:rFonts w:ascii="Times New Roman" w:hAnsi="Times New Roman" w:cs="Times New Roman"/>
          <w:sz w:val="22"/>
        </w:rPr>
        <w:t xml:space="preserve"> and the general public.</w:t>
      </w:r>
    </w:p>
    <w:p w14:paraId="7988923B" w14:textId="73FDF45D" w:rsidR="00C37A05" w:rsidRDefault="00076FD6" w:rsidP="00926AD1">
      <w:pPr>
        <w:pStyle w:val="NumberedList"/>
        <w:numPr>
          <w:ilvl w:val="0"/>
          <w:numId w:val="10"/>
        </w:numPr>
        <w:jc w:val="both"/>
        <w:rPr>
          <w:rFonts w:ascii="Times New Roman" w:hAnsi="Times New Roman" w:cs="Times New Roman"/>
          <w:sz w:val="22"/>
        </w:rPr>
      </w:pPr>
      <w:r>
        <w:rPr>
          <w:rFonts w:ascii="Times New Roman" w:hAnsi="Times New Roman" w:cs="Times New Roman"/>
          <w:sz w:val="22"/>
        </w:rPr>
        <w:t xml:space="preserve">Knowledge of urban planning, </w:t>
      </w:r>
      <w:r w:rsidR="002845B1">
        <w:rPr>
          <w:rFonts w:ascii="Times New Roman" w:hAnsi="Times New Roman" w:cs="Times New Roman"/>
          <w:sz w:val="22"/>
        </w:rPr>
        <w:t>municipal zoning ordinances, research methods and sources and procedures of customer service principle.</w:t>
      </w:r>
      <w:r>
        <w:rPr>
          <w:rFonts w:ascii="Times New Roman" w:hAnsi="Times New Roman" w:cs="Times New Roman"/>
          <w:sz w:val="22"/>
        </w:rPr>
        <w:t xml:space="preserve"> </w:t>
      </w:r>
    </w:p>
    <w:p w14:paraId="19533780" w14:textId="0BF213DD" w:rsidR="008C2695" w:rsidRDefault="008C2695" w:rsidP="00926AD1">
      <w:pPr>
        <w:pStyle w:val="NumberedList"/>
        <w:numPr>
          <w:ilvl w:val="0"/>
          <w:numId w:val="10"/>
        </w:numPr>
        <w:jc w:val="both"/>
        <w:rPr>
          <w:rFonts w:ascii="Times New Roman" w:hAnsi="Times New Roman" w:cs="Times New Roman"/>
          <w:sz w:val="22"/>
        </w:rPr>
      </w:pPr>
      <w:r>
        <w:rPr>
          <w:rFonts w:ascii="Times New Roman" w:hAnsi="Times New Roman" w:cs="Times New Roman"/>
          <w:sz w:val="22"/>
        </w:rPr>
        <w:t xml:space="preserve">Skills in coordinating, gathering information, and planning activities of a project , program, or designated area of responsibility. </w:t>
      </w:r>
    </w:p>
    <w:p w14:paraId="0D85672C" w14:textId="33B4356D" w:rsidR="008C2695" w:rsidRDefault="008C2695" w:rsidP="00926AD1">
      <w:pPr>
        <w:pStyle w:val="NumberedList"/>
        <w:numPr>
          <w:ilvl w:val="0"/>
          <w:numId w:val="10"/>
        </w:numPr>
        <w:jc w:val="both"/>
        <w:rPr>
          <w:rFonts w:ascii="Times New Roman" w:hAnsi="Times New Roman" w:cs="Times New Roman"/>
          <w:sz w:val="22"/>
        </w:rPr>
      </w:pPr>
      <w:r>
        <w:rPr>
          <w:rFonts w:ascii="Times New Roman" w:hAnsi="Times New Roman" w:cs="Times New Roman"/>
          <w:sz w:val="22"/>
        </w:rPr>
        <w:t xml:space="preserve">Skills in developing and delivering presentations. </w:t>
      </w:r>
    </w:p>
    <w:p w14:paraId="392051B6" w14:textId="77777777" w:rsidR="008C2695" w:rsidRPr="008C2695" w:rsidRDefault="008C2695" w:rsidP="008C2695">
      <w:pPr>
        <w:pStyle w:val="NumberedList"/>
        <w:numPr>
          <w:ilvl w:val="0"/>
          <w:numId w:val="10"/>
        </w:numPr>
        <w:jc w:val="both"/>
        <w:rPr>
          <w:rFonts w:ascii="Times New Roman" w:hAnsi="Times New Roman" w:cs="Times New Roman"/>
          <w:sz w:val="22"/>
        </w:rPr>
      </w:pPr>
      <w:r w:rsidRPr="008C2695">
        <w:rPr>
          <w:rFonts w:ascii="Times New Roman" w:hAnsi="Times New Roman" w:cs="Times New Roman"/>
          <w:sz w:val="22"/>
        </w:rPr>
        <w:t>Skill in performing addition, subtraction, multiplication and division; calculating decimals, percentages, and fractions; computing discounts, interest, and ratios; and calculating surface areas, volumes, weights, and measures.</w:t>
      </w:r>
    </w:p>
    <w:p w14:paraId="27EB779A" w14:textId="77777777" w:rsidR="008C2695" w:rsidRPr="008C2695" w:rsidRDefault="008C2695" w:rsidP="008C2695">
      <w:pPr>
        <w:pStyle w:val="NumberedList"/>
        <w:numPr>
          <w:ilvl w:val="0"/>
          <w:numId w:val="10"/>
        </w:numPr>
        <w:jc w:val="both"/>
        <w:rPr>
          <w:rFonts w:ascii="Times New Roman" w:hAnsi="Times New Roman" w:cs="Times New Roman"/>
          <w:sz w:val="22"/>
        </w:rPr>
      </w:pPr>
      <w:r w:rsidRPr="008C2695">
        <w:rPr>
          <w:rFonts w:ascii="Times New Roman" w:hAnsi="Times New Roman" w:cs="Times New Roman"/>
          <w:sz w:val="22"/>
        </w:rPr>
        <w:t>Skill in maneuvering through complex political situations.</w:t>
      </w:r>
    </w:p>
    <w:p w14:paraId="0F582989" w14:textId="77777777" w:rsidR="008C2695" w:rsidRPr="008C2695" w:rsidRDefault="008C2695" w:rsidP="008C2695">
      <w:pPr>
        <w:pStyle w:val="NumberedList"/>
        <w:numPr>
          <w:ilvl w:val="0"/>
          <w:numId w:val="10"/>
        </w:numPr>
        <w:jc w:val="both"/>
        <w:rPr>
          <w:rFonts w:ascii="Times New Roman" w:hAnsi="Times New Roman" w:cs="Times New Roman"/>
          <w:sz w:val="22"/>
        </w:rPr>
      </w:pPr>
      <w:r w:rsidRPr="008C2695">
        <w:rPr>
          <w:rFonts w:ascii="Times New Roman" w:hAnsi="Times New Roman" w:cs="Times New Roman"/>
          <w:sz w:val="22"/>
        </w:rPr>
        <w:t>Ability to read, understand, and decipher state law and translate it to prepare codes and ordinances.</w:t>
      </w:r>
    </w:p>
    <w:p w14:paraId="443E3766" w14:textId="77777777" w:rsidR="008C2695" w:rsidRPr="008C2695" w:rsidRDefault="008C2695" w:rsidP="008C2695">
      <w:pPr>
        <w:pStyle w:val="NumberedList"/>
        <w:numPr>
          <w:ilvl w:val="0"/>
          <w:numId w:val="10"/>
        </w:numPr>
        <w:jc w:val="both"/>
        <w:rPr>
          <w:rFonts w:ascii="Times New Roman" w:hAnsi="Times New Roman" w:cs="Times New Roman"/>
          <w:sz w:val="22"/>
        </w:rPr>
      </w:pPr>
      <w:r w:rsidRPr="008C2695">
        <w:rPr>
          <w:rFonts w:ascii="Times New Roman" w:hAnsi="Times New Roman" w:cs="Times New Roman"/>
          <w:sz w:val="22"/>
        </w:rPr>
        <w:t>Ability to read and interpret maps, plats, and legal documents. </w:t>
      </w:r>
    </w:p>
    <w:p w14:paraId="075EE53C" w14:textId="77777777" w:rsidR="00C37A05" w:rsidRPr="0010216D" w:rsidRDefault="00005A48" w:rsidP="00926AD1">
      <w:pPr>
        <w:pStyle w:val="NumberedList"/>
        <w:numPr>
          <w:ilvl w:val="0"/>
          <w:numId w:val="10"/>
        </w:numPr>
        <w:jc w:val="both"/>
        <w:rPr>
          <w:rFonts w:ascii="Times New Roman" w:hAnsi="Times New Roman" w:cs="Times New Roman"/>
          <w:sz w:val="22"/>
        </w:rPr>
      </w:pPr>
      <w:r w:rsidRPr="0010216D">
        <w:rPr>
          <w:rFonts w:ascii="Times New Roman" w:hAnsi="Times New Roman" w:cs="Times New Roman"/>
          <w:sz w:val="22"/>
        </w:rPr>
        <w:t xml:space="preserve">Organized and </w:t>
      </w:r>
      <w:r w:rsidR="00583FA8" w:rsidRPr="0010216D">
        <w:rPr>
          <w:rFonts w:ascii="Times New Roman" w:hAnsi="Times New Roman" w:cs="Times New Roman"/>
          <w:sz w:val="22"/>
        </w:rPr>
        <w:t>detail-oriented with strong level of accuracy and the ability to multi-task.</w:t>
      </w:r>
    </w:p>
    <w:p w14:paraId="5E8CF5C1" w14:textId="77777777" w:rsidR="00C37A05" w:rsidRDefault="00005A48" w:rsidP="00926AD1">
      <w:pPr>
        <w:pStyle w:val="NumberedList"/>
        <w:numPr>
          <w:ilvl w:val="0"/>
          <w:numId w:val="10"/>
        </w:numPr>
        <w:jc w:val="both"/>
        <w:rPr>
          <w:rFonts w:ascii="Times New Roman" w:hAnsi="Times New Roman" w:cs="Times New Roman"/>
          <w:sz w:val="22"/>
        </w:rPr>
      </w:pPr>
      <w:r w:rsidRPr="0010216D">
        <w:rPr>
          <w:rFonts w:ascii="Times New Roman" w:hAnsi="Times New Roman" w:cs="Times New Roman"/>
          <w:sz w:val="22"/>
        </w:rPr>
        <w:t>Ability to</w:t>
      </w:r>
      <w:r w:rsidR="00583FA8" w:rsidRPr="0010216D">
        <w:rPr>
          <w:rFonts w:ascii="Times New Roman" w:hAnsi="Times New Roman" w:cs="Times New Roman"/>
          <w:sz w:val="22"/>
        </w:rPr>
        <w:t xml:space="preserve"> prioritize and adhere to strict deadlines.</w:t>
      </w:r>
    </w:p>
    <w:p w14:paraId="48B0473F" w14:textId="73967D09" w:rsidR="008C2695" w:rsidRDefault="008C2695" w:rsidP="00926AD1">
      <w:pPr>
        <w:pStyle w:val="NumberedList"/>
        <w:numPr>
          <w:ilvl w:val="0"/>
          <w:numId w:val="10"/>
        </w:numPr>
        <w:jc w:val="both"/>
        <w:rPr>
          <w:rFonts w:ascii="Times New Roman" w:hAnsi="Times New Roman" w:cs="Times New Roman"/>
          <w:sz w:val="22"/>
        </w:rPr>
      </w:pPr>
      <w:r>
        <w:rPr>
          <w:rFonts w:ascii="Times New Roman" w:hAnsi="Times New Roman" w:cs="Times New Roman"/>
          <w:sz w:val="22"/>
        </w:rPr>
        <w:t xml:space="preserve">Ability to build rapport and listen, </w:t>
      </w:r>
    </w:p>
    <w:p w14:paraId="336CB523" w14:textId="71799E8E" w:rsidR="008C2695" w:rsidRPr="0010216D" w:rsidRDefault="008C2695" w:rsidP="00926AD1">
      <w:pPr>
        <w:pStyle w:val="NumberedList"/>
        <w:numPr>
          <w:ilvl w:val="0"/>
          <w:numId w:val="10"/>
        </w:numPr>
        <w:jc w:val="both"/>
        <w:rPr>
          <w:rFonts w:ascii="Times New Roman" w:hAnsi="Times New Roman" w:cs="Times New Roman"/>
          <w:sz w:val="22"/>
        </w:rPr>
      </w:pPr>
      <w:r>
        <w:rPr>
          <w:rFonts w:ascii="Times New Roman" w:hAnsi="Times New Roman" w:cs="Times New Roman"/>
          <w:sz w:val="22"/>
        </w:rPr>
        <w:lastRenderedPageBreak/>
        <w:t xml:space="preserve">Ability to evaluate, audit, deduce, and/or assess data using established criteria. </w:t>
      </w:r>
    </w:p>
    <w:p w14:paraId="60BCC77A" w14:textId="77777777" w:rsidR="00C37A05" w:rsidRPr="0010216D" w:rsidRDefault="00583FA8" w:rsidP="00926AD1">
      <w:pPr>
        <w:pStyle w:val="NumberedList"/>
        <w:numPr>
          <w:ilvl w:val="0"/>
          <w:numId w:val="10"/>
        </w:numPr>
        <w:jc w:val="both"/>
        <w:rPr>
          <w:rFonts w:ascii="Times New Roman" w:hAnsi="Times New Roman" w:cs="Times New Roman"/>
          <w:sz w:val="22"/>
        </w:rPr>
      </w:pPr>
      <w:r w:rsidRPr="0010216D">
        <w:rPr>
          <w:rFonts w:ascii="Times New Roman" w:hAnsi="Times New Roman" w:cs="Times New Roman"/>
          <w:sz w:val="22"/>
        </w:rPr>
        <w:t>High level of integrity; ability to handle confidential information.</w:t>
      </w:r>
    </w:p>
    <w:p w14:paraId="453D6F68" w14:textId="1BE80E89" w:rsidR="000644A8" w:rsidRDefault="000644A8" w:rsidP="00926AD1">
      <w:pPr>
        <w:pStyle w:val="NumberedList"/>
        <w:numPr>
          <w:ilvl w:val="0"/>
          <w:numId w:val="10"/>
        </w:numPr>
        <w:jc w:val="both"/>
        <w:rPr>
          <w:rFonts w:ascii="Times New Roman" w:hAnsi="Times New Roman" w:cs="Times New Roman"/>
          <w:sz w:val="22"/>
        </w:rPr>
      </w:pPr>
      <w:r w:rsidRPr="0010216D">
        <w:rPr>
          <w:rFonts w:ascii="Times New Roman" w:hAnsi="Times New Roman" w:cs="Times New Roman"/>
          <w:sz w:val="22"/>
        </w:rPr>
        <w:t>Proficiency in Microsoft Office software to include Word, Excel, and Outlook</w:t>
      </w:r>
      <w:r w:rsidR="00101ABF" w:rsidRPr="0010216D">
        <w:rPr>
          <w:rFonts w:ascii="Times New Roman" w:hAnsi="Times New Roman" w:cs="Times New Roman"/>
          <w:sz w:val="22"/>
        </w:rPr>
        <w:t xml:space="preserve"> required.</w:t>
      </w:r>
    </w:p>
    <w:p w14:paraId="5838E8E2" w14:textId="77777777" w:rsidR="008C2695" w:rsidRPr="008C2695" w:rsidRDefault="008C2695" w:rsidP="008C2695">
      <w:pPr>
        <w:numPr>
          <w:ilvl w:val="0"/>
          <w:numId w:val="10"/>
        </w:numPr>
        <w:shd w:val="clear" w:color="auto" w:fill="FFFFFF"/>
        <w:spacing w:before="0" w:after="0"/>
        <w:rPr>
          <w:rFonts w:ascii="Times New Roman" w:eastAsia="Times New Roman" w:hAnsi="Times New Roman" w:cs="Times New Roman"/>
          <w:color w:val="242424"/>
          <w:sz w:val="22"/>
        </w:rPr>
      </w:pPr>
      <w:r w:rsidRPr="008C2695">
        <w:rPr>
          <w:rFonts w:ascii="Times New Roman" w:eastAsia="Times New Roman" w:hAnsi="Times New Roman" w:cs="Times New Roman"/>
          <w:color w:val="242424"/>
          <w:sz w:val="22"/>
          <w:bdr w:val="none" w:sz="0" w:space="0" w:color="auto" w:frame="1"/>
        </w:rPr>
        <w:t>Ability to operate and control the actions of equipment, machinery, tools and/or materials requiring complex and/or rapid adjustments. </w:t>
      </w:r>
    </w:p>
    <w:p w14:paraId="1A4AFE72" w14:textId="77777777" w:rsidR="008C2695" w:rsidRPr="008C2695" w:rsidRDefault="008C2695" w:rsidP="008C2695">
      <w:pPr>
        <w:numPr>
          <w:ilvl w:val="0"/>
          <w:numId w:val="10"/>
        </w:numPr>
        <w:shd w:val="clear" w:color="auto" w:fill="FFFFFF"/>
        <w:spacing w:before="0" w:after="0"/>
        <w:rPr>
          <w:rFonts w:ascii="Times New Roman" w:eastAsia="Times New Roman" w:hAnsi="Times New Roman" w:cs="Times New Roman"/>
          <w:color w:val="242424"/>
          <w:sz w:val="22"/>
        </w:rPr>
      </w:pPr>
      <w:r w:rsidRPr="008C2695">
        <w:rPr>
          <w:rFonts w:ascii="Times New Roman" w:eastAsia="Times New Roman" w:hAnsi="Times New Roman" w:cs="Times New Roman"/>
          <w:color w:val="242424"/>
          <w:sz w:val="22"/>
          <w:bdr w:val="none" w:sz="0" w:space="0" w:color="auto" w:frame="1"/>
        </w:rPr>
        <w:t>Ability to utilize a wide variety of reference, descriptive, advisory and/or design data and information.</w:t>
      </w:r>
    </w:p>
    <w:p w14:paraId="4A1014CF" w14:textId="77777777" w:rsidR="008C2695" w:rsidRPr="008C2695" w:rsidRDefault="008C2695" w:rsidP="008C2695">
      <w:pPr>
        <w:numPr>
          <w:ilvl w:val="0"/>
          <w:numId w:val="10"/>
        </w:numPr>
        <w:shd w:val="clear" w:color="auto" w:fill="FFFFFF"/>
        <w:spacing w:before="0" w:after="0"/>
        <w:rPr>
          <w:rFonts w:ascii="Times New Roman" w:eastAsia="Times New Roman" w:hAnsi="Times New Roman" w:cs="Times New Roman"/>
          <w:color w:val="242424"/>
          <w:sz w:val="22"/>
        </w:rPr>
      </w:pPr>
      <w:r w:rsidRPr="008C2695">
        <w:rPr>
          <w:rFonts w:ascii="Times New Roman" w:eastAsia="Times New Roman" w:hAnsi="Times New Roman" w:cs="Times New Roman"/>
          <w:color w:val="242424"/>
          <w:sz w:val="22"/>
          <w:bdr w:val="none" w:sz="0" w:space="0" w:color="auto" w:frame="1"/>
        </w:rPr>
        <w:t>Ability to exercise independent judgment and to apply facts and principles for developing approaches and techniques to resolve problems.</w:t>
      </w:r>
    </w:p>
    <w:p w14:paraId="2C788AAD" w14:textId="741423B2" w:rsidR="008C2695" w:rsidRPr="008C2695" w:rsidRDefault="008C2695" w:rsidP="008C2695">
      <w:pPr>
        <w:numPr>
          <w:ilvl w:val="0"/>
          <w:numId w:val="10"/>
        </w:numPr>
        <w:shd w:val="clear" w:color="auto" w:fill="FFFFFF"/>
        <w:spacing w:before="0" w:after="0"/>
        <w:rPr>
          <w:rFonts w:ascii="Aptos" w:eastAsia="Times New Roman" w:hAnsi="Aptos" w:cs="Segoe UI"/>
          <w:color w:val="242424"/>
          <w:sz w:val="22"/>
        </w:rPr>
      </w:pPr>
      <w:r w:rsidRPr="008C2695">
        <w:rPr>
          <w:rFonts w:ascii="Times New Roman" w:eastAsia="Times New Roman" w:hAnsi="Times New Roman" w:cs="Times New Roman"/>
          <w:color w:val="242424"/>
          <w:sz w:val="22"/>
          <w:bdr w:val="none" w:sz="0" w:space="0" w:color="auto" w:frame="1"/>
        </w:rPr>
        <w:t>Ability to exercise judgment, decisiveness and creativity in situations involving evaluation of information against measurable or verifiable criteria</w:t>
      </w:r>
      <w:r w:rsidRPr="008C2695">
        <w:rPr>
          <w:rFonts w:ascii="Arial Narrow" w:eastAsia="Times New Roman" w:hAnsi="Arial Narrow" w:cs="Segoe UI"/>
          <w:color w:val="242424"/>
          <w:sz w:val="22"/>
          <w:bdr w:val="none" w:sz="0" w:space="0" w:color="auto" w:frame="1"/>
        </w:rPr>
        <w:t>.</w:t>
      </w:r>
    </w:p>
    <w:p w14:paraId="264265C1" w14:textId="67CCC966" w:rsidR="008C7833" w:rsidRPr="00926AD1" w:rsidRDefault="00355ECC" w:rsidP="00926AD1">
      <w:pPr>
        <w:pStyle w:val="NumberedList"/>
        <w:numPr>
          <w:ilvl w:val="0"/>
          <w:numId w:val="10"/>
        </w:numPr>
        <w:jc w:val="both"/>
        <w:rPr>
          <w:rFonts w:ascii="Times New Roman" w:hAnsi="Times New Roman" w:cs="Times New Roman"/>
          <w:sz w:val="22"/>
        </w:rPr>
      </w:pPr>
      <w:r w:rsidRPr="00313148">
        <w:rPr>
          <w:rFonts w:ascii="Times New Roman" w:hAnsi="Times New Roman" w:cs="Times New Roman"/>
          <w:sz w:val="22"/>
        </w:rPr>
        <w:t xml:space="preserve">Use computers for data entry, word processing, spreadsheets, PowerPoint presentations, or custom applications. </w:t>
      </w:r>
    </w:p>
    <w:p w14:paraId="648E70A3" w14:textId="054E0FD6" w:rsidR="000D526F" w:rsidRPr="0010216D" w:rsidRDefault="000D526F" w:rsidP="00926AD1">
      <w:pPr>
        <w:pStyle w:val="NumberedList"/>
        <w:numPr>
          <w:ilvl w:val="0"/>
          <w:numId w:val="10"/>
        </w:numPr>
        <w:jc w:val="both"/>
        <w:rPr>
          <w:rFonts w:ascii="Times New Roman" w:hAnsi="Times New Roman" w:cs="Times New Roman"/>
          <w:sz w:val="22"/>
        </w:rPr>
      </w:pPr>
      <w:r w:rsidRPr="0010216D">
        <w:rPr>
          <w:rFonts w:ascii="Times New Roman" w:hAnsi="Times New Roman" w:cs="Times New Roman"/>
          <w:sz w:val="22"/>
        </w:rPr>
        <w:t>Must possess a valid state driver’s license.</w:t>
      </w:r>
    </w:p>
    <w:p w14:paraId="4783F960" w14:textId="77777777" w:rsidR="000D526F" w:rsidRPr="0010216D" w:rsidRDefault="000D526F" w:rsidP="000D526F">
      <w:pPr>
        <w:pStyle w:val="BulletedList"/>
        <w:numPr>
          <w:ilvl w:val="0"/>
          <w:numId w:val="0"/>
        </w:numPr>
        <w:spacing w:before="0" w:after="0"/>
        <w:ind w:left="360"/>
        <w:jc w:val="both"/>
        <w:rPr>
          <w:rFonts w:ascii="Times New Roman" w:eastAsia="Times New Roman" w:hAnsi="Times New Roman" w:cs="Times New Roman"/>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37A05" w:rsidRPr="0010216D" w14:paraId="5330DCF3" w14:textId="77777777">
        <w:tc>
          <w:tcPr>
            <w:tcW w:w="9350" w:type="dxa"/>
            <w:shd w:val="clear" w:color="auto" w:fill="BFBFBF"/>
          </w:tcPr>
          <w:bookmarkEnd w:id="1"/>
          <w:p w14:paraId="1135ACBF" w14:textId="77777777" w:rsidR="00C37A05" w:rsidRPr="0010216D" w:rsidRDefault="00583FA8">
            <w:pPr>
              <w:pBdr>
                <w:top w:val="nil"/>
                <w:left w:val="nil"/>
                <w:bottom w:val="nil"/>
                <w:right w:val="nil"/>
                <w:between w:val="nil"/>
              </w:pBdr>
              <w:spacing w:before="40"/>
              <w:jc w:val="center"/>
              <w:rPr>
                <w:rFonts w:ascii="Times New Roman" w:hAnsi="Times New Roman" w:cs="Times New Roman"/>
                <w:b/>
                <w:smallCaps/>
                <w:color w:val="262626"/>
                <w:sz w:val="28"/>
                <w:szCs w:val="28"/>
              </w:rPr>
            </w:pPr>
            <w:r w:rsidRPr="0010216D">
              <w:rPr>
                <w:rFonts w:ascii="Times New Roman" w:hAnsi="Times New Roman" w:cs="Times New Roman"/>
                <w:b/>
                <w:smallCaps/>
                <w:color w:val="262626"/>
                <w:sz w:val="28"/>
                <w:szCs w:val="28"/>
              </w:rPr>
              <w:t>Work Environment and Physical Demands</w:t>
            </w:r>
          </w:p>
        </w:tc>
      </w:tr>
    </w:tbl>
    <w:p w14:paraId="14992DA6" w14:textId="77777777" w:rsidR="00005A48" w:rsidRPr="0010216D" w:rsidRDefault="00005A48">
      <w:pPr>
        <w:pBdr>
          <w:top w:val="nil"/>
          <w:left w:val="nil"/>
          <w:bottom w:val="nil"/>
          <w:right w:val="nil"/>
          <w:between w:val="nil"/>
        </w:pBdr>
        <w:spacing w:before="0" w:after="0"/>
        <w:jc w:val="both"/>
        <w:rPr>
          <w:rFonts w:ascii="Times New Roman" w:hAnsi="Times New Roman" w:cs="Times New Roman"/>
          <w:color w:val="000000"/>
          <w:sz w:val="22"/>
        </w:rPr>
      </w:pPr>
    </w:p>
    <w:p w14:paraId="5378E4D6" w14:textId="596B91FF" w:rsidR="00C37A05" w:rsidRDefault="003B6E14">
      <w:pPr>
        <w:pBdr>
          <w:top w:val="nil"/>
          <w:left w:val="nil"/>
          <w:bottom w:val="nil"/>
          <w:right w:val="nil"/>
          <w:between w:val="nil"/>
        </w:pBdr>
        <w:spacing w:before="0" w:after="0"/>
        <w:jc w:val="both"/>
        <w:rPr>
          <w:rFonts w:ascii="Times New Roman" w:hAnsi="Times New Roman" w:cs="Times New Roman"/>
          <w:color w:val="000000"/>
          <w:sz w:val="22"/>
        </w:rPr>
      </w:pPr>
      <w:r>
        <w:rPr>
          <w:rFonts w:ascii="Times New Roman" w:hAnsi="Times New Roman" w:cs="Times New Roman"/>
          <w:color w:val="000000"/>
          <w:sz w:val="22"/>
        </w:rPr>
        <w:t>City of York</w:t>
      </w:r>
      <w:r w:rsidR="00583FA8" w:rsidRPr="0010216D">
        <w:rPr>
          <w:rFonts w:ascii="Times New Roman" w:hAnsi="Times New Roman" w:cs="Times New Roman"/>
          <w:color w:val="000000"/>
          <w:sz w:val="22"/>
        </w:rPr>
        <w:t xml:space="preserve"> is committed to furnishing and operating a place of employment free from recognized hazards that are causing or are likely causing death or serious physical harm to employees.  </w:t>
      </w:r>
    </w:p>
    <w:p w14:paraId="296557C2" w14:textId="77777777" w:rsidR="0010216D" w:rsidRPr="0010216D" w:rsidRDefault="0010216D">
      <w:pPr>
        <w:pBdr>
          <w:top w:val="nil"/>
          <w:left w:val="nil"/>
          <w:bottom w:val="nil"/>
          <w:right w:val="nil"/>
          <w:between w:val="nil"/>
        </w:pBdr>
        <w:spacing w:before="0" w:after="0"/>
        <w:jc w:val="both"/>
        <w:rPr>
          <w:rFonts w:ascii="Times New Roman" w:hAnsi="Times New Roman" w:cs="Times New Roman"/>
          <w:color w:val="000000"/>
          <w:sz w:val="22"/>
        </w:rPr>
      </w:pPr>
    </w:p>
    <w:p w14:paraId="5254C2F8" w14:textId="77777777" w:rsidR="00355ECC" w:rsidRDefault="00355ECC" w:rsidP="00355ECC">
      <w:pPr>
        <w:pBdr>
          <w:top w:val="nil"/>
          <w:left w:val="nil"/>
          <w:bottom w:val="nil"/>
          <w:right w:val="nil"/>
          <w:between w:val="nil"/>
        </w:pBdr>
        <w:spacing w:before="0" w:after="0"/>
        <w:jc w:val="both"/>
        <w:rPr>
          <w:rFonts w:ascii="Times New Roman" w:hAnsi="Times New Roman" w:cs="Times New Roman"/>
          <w:color w:val="000000"/>
          <w:sz w:val="22"/>
        </w:rPr>
      </w:pPr>
      <w:bookmarkStart w:id="2" w:name="_Hlk51395073"/>
      <w:r w:rsidRPr="0010216D">
        <w:rPr>
          <w:rFonts w:ascii="Times New Roman" w:hAnsi="Times New Roman" w:cs="Times New Roman"/>
          <w:color w:val="000000"/>
          <w:sz w:val="22"/>
        </w:rPr>
        <w:t xml:space="preserve">Some employees in certain positions may have direct contact with the general public and clients in office environments and/or work areas may pose risk exposure to </w:t>
      </w:r>
      <w:r>
        <w:rPr>
          <w:rFonts w:ascii="Times New Roman" w:hAnsi="Times New Roman" w:cs="Times New Roman"/>
          <w:color w:val="000000"/>
          <w:sz w:val="22"/>
        </w:rPr>
        <w:t>a variety of behaviors</w:t>
      </w:r>
      <w:r w:rsidRPr="0010216D">
        <w:rPr>
          <w:rFonts w:ascii="Times New Roman" w:hAnsi="Times New Roman" w:cs="Times New Roman"/>
          <w:color w:val="000000"/>
          <w:sz w:val="22"/>
        </w:rPr>
        <w:t xml:space="preserve">, contagious diseases, or contact with service animals.  </w:t>
      </w:r>
    </w:p>
    <w:p w14:paraId="18C89863" w14:textId="77777777" w:rsidR="00355ECC" w:rsidRDefault="00355ECC" w:rsidP="00355ECC">
      <w:pPr>
        <w:pBdr>
          <w:top w:val="nil"/>
          <w:left w:val="nil"/>
          <w:bottom w:val="nil"/>
          <w:right w:val="nil"/>
          <w:between w:val="nil"/>
        </w:pBdr>
        <w:spacing w:before="0" w:after="0"/>
        <w:jc w:val="both"/>
        <w:rPr>
          <w:rFonts w:ascii="Times New Roman" w:hAnsi="Times New Roman" w:cs="Times New Roman"/>
          <w:color w:val="000000"/>
          <w:sz w:val="22"/>
        </w:rPr>
      </w:pPr>
    </w:p>
    <w:p w14:paraId="628ABDD8" w14:textId="77777777" w:rsidR="00355ECC" w:rsidRPr="0010216D" w:rsidRDefault="00355ECC" w:rsidP="00355ECC">
      <w:pPr>
        <w:pBdr>
          <w:top w:val="nil"/>
          <w:left w:val="nil"/>
          <w:bottom w:val="nil"/>
          <w:right w:val="nil"/>
          <w:between w:val="nil"/>
        </w:pBdr>
        <w:spacing w:before="0" w:after="0"/>
        <w:jc w:val="both"/>
        <w:rPr>
          <w:rFonts w:ascii="Times New Roman" w:hAnsi="Times New Roman" w:cs="Times New Roman"/>
          <w:color w:val="000000"/>
          <w:sz w:val="22"/>
        </w:rPr>
      </w:pPr>
      <w:r w:rsidRPr="00821556">
        <w:rPr>
          <w:rFonts w:ascii="Times New Roman" w:hAnsi="Times New Roman" w:cs="Times New Roman"/>
          <w:color w:val="000000"/>
          <w:sz w:val="22"/>
        </w:rPr>
        <w:t xml:space="preserve">This position performs duties in indoor and outdoor environments; work alone; travel from site to site; may be exposed to noise, dust, inclement weather conditions, and potentially hostile environments. </w:t>
      </w:r>
      <w:r w:rsidRPr="00110911">
        <w:rPr>
          <w:rFonts w:ascii="Times New Roman" w:hAnsi="Times New Roman" w:cs="Times New Roman"/>
          <w:color w:val="000000"/>
          <w:sz w:val="22"/>
        </w:rPr>
        <w:t>The job may risk exposure to indoor environment, outdoor environment, noise, extreme temperatures and weather conditions,  vibration, moisture and/or humidity, dust, fumes, gases, poor ventilation, mechanical hazards, chemical hazards, explosive hazards, burn hazards, biohazards and potential for violence/physical altercations.</w:t>
      </w:r>
      <w:r w:rsidRPr="0010216D">
        <w:rPr>
          <w:rFonts w:ascii="Times New Roman" w:hAnsi="Times New Roman" w:cs="Times New Roman"/>
          <w:color w:val="000000"/>
          <w:sz w:val="22"/>
        </w:rPr>
        <w:t xml:space="preserve"> Employee may encounter frequent interruptions throughout the workday.</w:t>
      </w:r>
    </w:p>
    <w:p w14:paraId="7FA1E3ED" w14:textId="77777777" w:rsidR="00355ECC" w:rsidRPr="0010216D" w:rsidRDefault="00355ECC" w:rsidP="00355ECC">
      <w:pPr>
        <w:pBdr>
          <w:top w:val="nil"/>
          <w:left w:val="nil"/>
          <w:bottom w:val="nil"/>
          <w:right w:val="nil"/>
          <w:between w:val="nil"/>
        </w:pBdr>
        <w:spacing w:before="0" w:after="0"/>
        <w:jc w:val="both"/>
        <w:rPr>
          <w:rFonts w:ascii="Times New Roman" w:hAnsi="Times New Roman" w:cs="Times New Roman"/>
          <w:color w:val="000000"/>
          <w:sz w:val="22"/>
        </w:rPr>
      </w:pPr>
    </w:p>
    <w:p w14:paraId="04C7F078" w14:textId="77777777" w:rsidR="00355ECC" w:rsidRPr="0010216D" w:rsidRDefault="00355ECC" w:rsidP="00355ECC">
      <w:pPr>
        <w:spacing w:before="0" w:after="0"/>
        <w:jc w:val="both"/>
        <w:rPr>
          <w:rFonts w:ascii="Times New Roman" w:hAnsi="Times New Roman" w:cs="Times New Roman"/>
          <w:sz w:val="22"/>
        </w:rPr>
      </w:pPr>
      <w:r w:rsidRPr="0010216D">
        <w:rPr>
          <w:rFonts w:ascii="Times New Roman" w:hAnsi="Times New Roman" w:cs="Times New Roman"/>
          <w:color w:val="000000"/>
          <w:sz w:val="22"/>
        </w:rPr>
        <w:t>This position operates in a professional office environment often requiring sedentary daily tasks with some movement between standing and sitting with excellence in communication to include talking, hearing and seeing in an effort to relay and report information.  This role routinely uses standard office equipment such as computers, phones, photocopiers, filing cabinets and fax machines and at times may require reaching, bending or lifting up to 25 pounds</w:t>
      </w:r>
    </w:p>
    <w:bookmarkEnd w:id="2"/>
    <w:p w14:paraId="5B6FB7F6" w14:textId="77777777" w:rsidR="00C37A05" w:rsidRPr="0010216D" w:rsidRDefault="00C37A05">
      <w:pPr>
        <w:spacing w:before="0" w:after="0"/>
        <w:jc w:val="both"/>
        <w:rPr>
          <w:rFonts w:ascii="Times New Roman" w:hAnsi="Times New Roman" w:cs="Times New Roman"/>
          <w:sz w:val="22"/>
        </w:rPr>
      </w:pPr>
    </w:p>
    <w:p w14:paraId="67F147A3" w14:textId="77777777" w:rsidR="00C37A05" w:rsidRPr="0010216D" w:rsidRDefault="00C37A05">
      <w:pPr>
        <w:rPr>
          <w:rFonts w:ascii="Times New Roman" w:hAnsi="Times New Roman" w:cs="Times New Roman"/>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37A05" w:rsidRPr="0010216D" w14:paraId="37A34D63" w14:textId="77777777">
        <w:tc>
          <w:tcPr>
            <w:tcW w:w="9350" w:type="dxa"/>
            <w:shd w:val="clear" w:color="auto" w:fill="BFBFBF"/>
          </w:tcPr>
          <w:p w14:paraId="2E561654" w14:textId="77777777" w:rsidR="00C37A05" w:rsidRPr="0010216D" w:rsidRDefault="00583FA8">
            <w:pPr>
              <w:pBdr>
                <w:top w:val="nil"/>
                <w:left w:val="nil"/>
                <w:bottom w:val="nil"/>
                <w:right w:val="nil"/>
                <w:between w:val="nil"/>
              </w:pBdr>
              <w:spacing w:before="40"/>
              <w:jc w:val="center"/>
              <w:rPr>
                <w:rFonts w:ascii="Times New Roman" w:hAnsi="Times New Roman" w:cs="Times New Roman"/>
                <w:b/>
                <w:smallCaps/>
                <w:color w:val="262626"/>
                <w:sz w:val="28"/>
                <w:szCs w:val="28"/>
              </w:rPr>
            </w:pPr>
            <w:r w:rsidRPr="0010216D">
              <w:rPr>
                <w:rFonts w:ascii="Times New Roman" w:hAnsi="Times New Roman" w:cs="Times New Roman"/>
                <w:b/>
                <w:smallCaps/>
                <w:color w:val="262626"/>
                <w:sz w:val="28"/>
                <w:szCs w:val="28"/>
              </w:rPr>
              <w:t>Acknowledgement &amp; Understanding to Fulfill</w:t>
            </w:r>
          </w:p>
        </w:tc>
      </w:tr>
    </w:tbl>
    <w:p w14:paraId="0EDCA3A3" w14:textId="77777777" w:rsidR="00005A48" w:rsidRPr="0010216D" w:rsidRDefault="00005A48">
      <w:pPr>
        <w:spacing w:before="0" w:after="0"/>
        <w:jc w:val="both"/>
        <w:rPr>
          <w:rFonts w:ascii="Times New Roman" w:hAnsi="Times New Roman" w:cs="Times New Roman"/>
          <w:sz w:val="22"/>
        </w:rPr>
      </w:pPr>
    </w:p>
    <w:p w14:paraId="417E616E" w14:textId="77777777" w:rsidR="00C37A05" w:rsidRPr="0010216D" w:rsidRDefault="00583FA8" w:rsidP="000D526F">
      <w:pPr>
        <w:pBdr>
          <w:top w:val="nil"/>
          <w:left w:val="nil"/>
          <w:bottom w:val="nil"/>
          <w:right w:val="nil"/>
          <w:between w:val="nil"/>
        </w:pBdr>
        <w:spacing w:before="0" w:after="0"/>
        <w:jc w:val="both"/>
        <w:rPr>
          <w:rFonts w:ascii="Times New Roman" w:hAnsi="Times New Roman" w:cs="Times New Roman"/>
          <w:color w:val="000000"/>
          <w:sz w:val="22"/>
        </w:rPr>
      </w:pPr>
      <w:r w:rsidRPr="0010216D">
        <w:rPr>
          <w:rFonts w:ascii="Times New Roman" w:hAnsi="Times New Roman" w:cs="Times New Roman"/>
          <w:color w:val="000000"/>
          <w:sz w:val="22"/>
        </w:rPr>
        <w:t xml:space="preserve">The statements contained above reflect general details as necessary to describe the essential functions of this job, the level of knowledge and skills required, but should not be considered an all-inclusive listing of work requirements.  </w:t>
      </w:r>
    </w:p>
    <w:p w14:paraId="286CA229" w14:textId="77777777" w:rsidR="00C37A05" w:rsidRPr="0010216D" w:rsidRDefault="00C37A05" w:rsidP="000D526F">
      <w:pPr>
        <w:pBdr>
          <w:top w:val="nil"/>
          <w:left w:val="nil"/>
          <w:bottom w:val="nil"/>
          <w:right w:val="nil"/>
          <w:between w:val="nil"/>
        </w:pBdr>
        <w:spacing w:before="0" w:after="0"/>
        <w:jc w:val="both"/>
        <w:rPr>
          <w:rFonts w:ascii="Times New Roman" w:hAnsi="Times New Roman" w:cs="Times New Roman"/>
          <w:color w:val="000000"/>
          <w:sz w:val="22"/>
        </w:rPr>
      </w:pPr>
    </w:p>
    <w:p w14:paraId="6A95D9A1" w14:textId="6F21EBAC" w:rsidR="00C37A05" w:rsidRPr="0010216D" w:rsidRDefault="00583FA8" w:rsidP="000D526F">
      <w:pPr>
        <w:pBdr>
          <w:top w:val="nil"/>
          <w:left w:val="nil"/>
          <w:bottom w:val="nil"/>
          <w:right w:val="nil"/>
          <w:between w:val="nil"/>
        </w:pBdr>
        <w:spacing w:before="0" w:after="0"/>
        <w:jc w:val="both"/>
        <w:rPr>
          <w:rFonts w:ascii="Times New Roman" w:hAnsi="Times New Roman" w:cs="Times New Roman"/>
          <w:color w:val="000000"/>
          <w:sz w:val="22"/>
        </w:rPr>
      </w:pPr>
      <w:r w:rsidRPr="0010216D">
        <w:rPr>
          <w:rFonts w:ascii="Times New Roman" w:hAnsi="Times New Roman" w:cs="Times New Roman"/>
          <w:color w:val="000000"/>
          <w:sz w:val="22"/>
        </w:rPr>
        <w:t xml:space="preserve">Please be advised that this document should not be construed, in any manner, as a contract of employment.  All employees of </w:t>
      </w:r>
      <w:r w:rsidR="00DF1E2A" w:rsidRPr="0010216D">
        <w:rPr>
          <w:rFonts w:ascii="Times New Roman" w:hAnsi="Times New Roman" w:cs="Times New Roman"/>
          <w:color w:val="000000"/>
          <w:sz w:val="22"/>
        </w:rPr>
        <w:t xml:space="preserve">the </w:t>
      </w:r>
      <w:r w:rsidR="003B6E14">
        <w:rPr>
          <w:rFonts w:ascii="Times New Roman" w:hAnsi="Times New Roman" w:cs="Times New Roman"/>
          <w:color w:val="000000"/>
          <w:sz w:val="22"/>
        </w:rPr>
        <w:t>City of York</w:t>
      </w:r>
      <w:r w:rsidRPr="0010216D">
        <w:rPr>
          <w:rFonts w:ascii="Times New Roman" w:hAnsi="Times New Roman" w:cs="Times New Roman"/>
          <w:color w:val="000000"/>
          <w:sz w:val="22"/>
        </w:rPr>
        <w:t xml:space="preserve"> are employees “at-will” with future details denoted in our Employee Handbook. Employment with </w:t>
      </w:r>
      <w:r w:rsidR="003B6E14">
        <w:rPr>
          <w:rFonts w:ascii="Times New Roman" w:hAnsi="Times New Roman" w:cs="Times New Roman"/>
          <w:color w:val="000000"/>
          <w:sz w:val="22"/>
        </w:rPr>
        <w:t>City of York</w:t>
      </w:r>
      <w:r w:rsidR="00DF1E2A" w:rsidRPr="0010216D">
        <w:rPr>
          <w:rFonts w:ascii="Times New Roman" w:hAnsi="Times New Roman" w:cs="Times New Roman"/>
          <w:color w:val="000000"/>
          <w:sz w:val="22"/>
        </w:rPr>
        <w:t xml:space="preserve"> </w:t>
      </w:r>
      <w:r w:rsidRPr="0010216D">
        <w:rPr>
          <w:rFonts w:ascii="Times New Roman" w:hAnsi="Times New Roman" w:cs="Times New Roman"/>
          <w:color w:val="000000"/>
          <w:sz w:val="22"/>
        </w:rPr>
        <w:t>is a voluntary one and subject to termination by you or the company, with or without cause, and with or without notice, at any time. I further understand that no employee of the company has the authority to enter into any agreement for employment for any specified period or to make any agreement contrary to the foregoing.</w:t>
      </w:r>
    </w:p>
    <w:p w14:paraId="11CAF46C" w14:textId="77777777" w:rsidR="00C37A05" w:rsidRPr="0010216D" w:rsidRDefault="00C37A05" w:rsidP="000D526F">
      <w:pPr>
        <w:pBdr>
          <w:top w:val="nil"/>
          <w:left w:val="nil"/>
          <w:bottom w:val="nil"/>
          <w:right w:val="nil"/>
          <w:between w:val="nil"/>
        </w:pBdr>
        <w:spacing w:before="0" w:after="0"/>
        <w:jc w:val="both"/>
        <w:rPr>
          <w:rFonts w:ascii="Times New Roman" w:hAnsi="Times New Roman" w:cs="Times New Roman"/>
          <w:color w:val="000000"/>
          <w:sz w:val="22"/>
        </w:rPr>
      </w:pPr>
    </w:p>
    <w:p w14:paraId="320F7B2C" w14:textId="77777777" w:rsidR="00C37A05" w:rsidRPr="0010216D" w:rsidRDefault="00583FA8" w:rsidP="000D526F">
      <w:pPr>
        <w:pBdr>
          <w:top w:val="nil"/>
          <w:left w:val="nil"/>
          <w:bottom w:val="nil"/>
          <w:right w:val="nil"/>
          <w:between w:val="nil"/>
        </w:pBdr>
        <w:spacing w:before="0" w:after="0"/>
        <w:jc w:val="both"/>
        <w:rPr>
          <w:rFonts w:ascii="Times New Roman" w:hAnsi="Times New Roman" w:cs="Times New Roman"/>
          <w:color w:val="000000"/>
          <w:sz w:val="22"/>
        </w:rPr>
      </w:pPr>
      <w:r w:rsidRPr="0010216D">
        <w:rPr>
          <w:rFonts w:ascii="Times New Roman" w:hAnsi="Times New Roman" w:cs="Times New Roman"/>
          <w:color w:val="000000"/>
          <w:sz w:val="22"/>
        </w:rPr>
        <w:t xml:space="preserve">To perform this job successfully, an individual must be able to perform the essential functions of the job satisfactorily. The requirements listed must be representative of the knowledge, skills, minimum education, training, licensure, experience, and/or ability required. At any time should an employee feel they cannot meet any of the requirements, the employee must advise Human Resources, their immediate supervisor or any member of the management team to engage in an interactive process to see what, if any, reasonable accommodation may be made.  </w:t>
      </w:r>
    </w:p>
    <w:p w14:paraId="16F519B5" w14:textId="77777777" w:rsidR="00C37A05" w:rsidRPr="0010216D" w:rsidRDefault="00C37A05" w:rsidP="000D526F">
      <w:pPr>
        <w:pBdr>
          <w:top w:val="nil"/>
          <w:left w:val="nil"/>
          <w:bottom w:val="nil"/>
          <w:right w:val="nil"/>
          <w:between w:val="nil"/>
        </w:pBdr>
        <w:spacing w:before="0" w:after="0"/>
        <w:jc w:val="both"/>
        <w:rPr>
          <w:rFonts w:ascii="Times New Roman" w:hAnsi="Times New Roman" w:cs="Times New Roman"/>
          <w:color w:val="000000"/>
          <w:sz w:val="22"/>
        </w:rPr>
      </w:pPr>
    </w:p>
    <w:p w14:paraId="53E7FC9C" w14:textId="77777777" w:rsidR="00C37A05" w:rsidRPr="0010216D" w:rsidRDefault="00583FA8" w:rsidP="000D526F">
      <w:pPr>
        <w:pBdr>
          <w:top w:val="nil"/>
          <w:left w:val="nil"/>
          <w:bottom w:val="nil"/>
          <w:right w:val="nil"/>
          <w:between w:val="nil"/>
        </w:pBdr>
        <w:spacing w:before="0" w:after="0"/>
        <w:jc w:val="both"/>
        <w:rPr>
          <w:rFonts w:ascii="Times New Roman" w:hAnsi="Times New Roman" w:cs="Times New Roman"/>
          <w:color w:val="000000"/>
          <w:sz w:val="22"/>
        </w:rPr>
      </w:pPr>
      <w:r w:rsidRPr="0010216D">
        <w:rPr>
          <w:rFonts w:ascii="Times New Roman" w:hAnsi="Times New Roman" w:cs="Times New Roman"/>
          <w:color w:val="000000"/>
          <w:sz w:val="22"/>
        </w:rPr>
        <w:t>I have read and understand the responsibilities and requirements of this position.</w:t>
      </w:r>
    </w:p>
    <w:p w14:paraId="05D2CDEF" w14:textId="77777777" w:rsidR="00C37A05" w:rsidRPr="0010216D" w:rsidRDefault="00C37A05" w:rsidP="000D526F">
      <w:pPr>
        <w:pBdr>
          <w:top w:val="nil"/>
          <w:left w:val="nil"/>
          <w:bottom w:val="nil"/>
          <w:right w:val="nil"/>
          <w:between w:val="nil"/>
        </w:pBdr>
        <w:spacing w:before="0" w:after="0"/>
        <w:jc w:val="both"/>
        <w:rPr>
          <w:rFonts w:ascii="Times New Roman" w:hAnsi="Times New Roman" w:cs="Times New Roman"/>
          <w:color w:val="000000"/>
          <w:sz w:val="22"/>
        </w:rPr>
      </w:pPr>
    </w:p>
    <w:p w14:paraId="0332F476" w14:textId="77777777" w:rsidR="00C37A05" w:rsidRPr="0010216D" w:rsidRDefault="00C37A05" w:rsidP="000D526F">
      <w:pPr>
        <w:pBdr>
          <w:top w:val="nil"/>
          <w:left w:val="nil"/>
          <w:bottom w:val="nil"/>
          <w:right w:val="nil"/>
          <w:between w:val="nil"/>
        </w:pBdr>
        <w:spacing w:before="0" w:after="0"/>
        <w:jc w:val="both"/>
        <w:rPr>
          <w:rFonts w:ascii="Times New Roman" w:hAnsi="Times New Roman" w:cs="Times New Roman"/>
          <w:color w:val="000000"/>
          <w:sz w:val="22"/>
        </w:rPr>
      </w:pPr>
    </w:p>
    <w:p w14:paraId="54D913E7" w14:textId="1B90578F" w:rsidR="00C37A05" w:rsidRPr="0010216D" w:rsidRDefault="00583FA8" w:rsidP="000D526F">
      <w:pPr>
        <w:pBdr>
          <w:top w:val="nil"/>
          <w:left w:val="nil"/>
          <w:bottom w:val="nil"/>
          <w:right w:val="nil"/>
          <w:between w:val="nil"/>
        </w:pBdr>
        <w:spacing w:before="0" w:after="0"/>
        <w:jc w:val="both"/>
        <w:rPr>
          <w:rFonts w:ascii="Times New Roman" w:hAnsi="Times New Roman" w:cs="Times New Roman"/>
          <w:color w:val="000000"/>
          <w:sz w:val="22"/>
        </w:rPr>
      </w:pPr>
      <w:r w:rsidRPr="0010216D">
        <w:rPr>
          <w:rFonts w:ascii="Times New Roman" w:hAnsi="Times New Roman" w:cs="Times New Roman"/>
          <w:color w:val="000000"/>
          <w:sz w:val="22"/>
        </w:rPr>
        <w:t>____________________________________________</w:t>
      </w:r>
      <w:r w:rsidRPr="0010216D">
        <w:rPr>
          <w:rFonts w:ascii="Times New Roman" w:hAnsi="Times New Roman" w:cs="Times New Roman"/>
          <w:color w:val="000000"/>
          <w:sz w:val="22"/>
        </w:rPr>
        <w:tab/>
      </w:r>
      <w:r w:rsidRPr="0010216D">
        <w:rPr>
          <w:rFonts w:ascii="Times New Roman" w:hAnsi="Times New Roman" w:cs="Times New Roman"/>
          <w:color w:val="000000"/>
          <w:sz w:val="22"/>
        </w:rPr>
        <w:tab/>
      </w:r>
      <w:r w:rsidRPr="0010216D">
        <w:rPr>
          <w:rFonts w:ascii="Times New Roman" w:hAnsi="Times New Roman" w:cs="Times New Roman"/>
          <w:color w:val="000000"/>
          <w:sz w:val="22"/>
        </w:rPr>
        <w:tab/>
        <w:t>___________________</w:t>
      </w:r>
    </w:p>
    <w:p w14:paraId="26DD783D" w14:textId="77777777" w:rsidR="00C37A05" w:rsidRPr="0010216D" w:rsidRDefault="00583FA8" w:rsidP="000D526F">
      <w:pPr>
        <w:pBdr>
          <w:top w:val="nil"/>
          <w:left w:val="nil"/>
          <w:bottom w:val="nil"/>
          <w:right w:val="nil"/>
          <w:between w:val="nil"/>
        </w:pBdr>
        <w:spacing w:before="0" w:after="0"/>
        <w:jc w:val="both"/>
        <w:rPr>
          <w:rFonts w:ascii="Times New Roman" w:hAnsi="Times New Roman" w:cs="Times New Roman"/>
          <w:color w:val="000000"/>
          <w:sz w:val="22"/>
        </w:rPr>
      </w:pPr>
      <w:r w:rsidRPr="0010216D">
        <w:rPr>
          <w:rFonts w:ascii="Times New Roman" w:hAnsi="Times New Roman" w:cs="Times New Roman"/>
          <w:color w:val="000000"/>
          <w:sz w:val="22"/>
        </w:rPr>
        <w:t>Employee Signature</w:t>
      </w:r>
      <w:r w:rsidRPr="0010216D">
        <w:rPr>
          <w:rFonts w:ascii="Times New Roman" w:hAnsi="Times New Roman" w:cs="Times New Roman"/>
          <w:color w:val="000000"/>
          <w:sz w:val="22"/>
        </w:rPr>
        <w:tab/>
      </w:r>
      <w:r w:rsidRPr="0010216D">
        <w:rPr>
          <w:rFonts w:ascii="Times New Roman" w:hAnsi="Times New Roman" w:cs="Times New Roman"/>
          <w:color w:val="000000"/>
          <w:sz w:val="22"/>
        </w:rPr>
        <w:tab/>
      </w:r>
      <w:r w:rsidRPr="0010216D">
        <w:rPr>
          <w:rFonts w:ascii="Times New Roman" w:hAnsi="Times New Roman" w:cs="Times New Roman"/>
          <w:color w:val="000000"/>
          <w:sz w:val="22"/>
        </w:rPr>
        <w:tab/>
      </w:r>
      <w:r w:rsidRPr="0010216D">
        <w:rPr>
          <w:rFonts w:ascii="Times New Roman" w:hAnsi="Times New Roman" w:cs="Times New Roman"/>
          <w:color w:val="000000"/>
          <w:sz w:val="22"/>
        </w:rPr>
        <w:tab/>
      </w:r>
      <w:r w:rsidRPr="0010216D">
        <w:rPr>
          <w:rFonts w:ascii="Times New Roman" w:hAnsi="Times New Roman" w:cs="Times New Roman"/>
          <w:color w:val="000000"/>
          <w:sz w:val="22"/>
        </w:rPr>
        <w:tab/>
      </w:r>
      <w:r w:rsidRPr="0010216D">
        <w:rPr>
          <w:rFonts w:ascii="Times New Roman" w:hAnsi="Times New Roman" w:cs="Times New Roman"/>
          <w:color w:val="000000"/>
          <w:sz w:val="22"/>
        </w:rPr>
        <w:tab/>
      </w:r>
      <w:r w:rsidRPr="0010216D">
        <w:rPr>
          <w:rFonts w:ascii="Times New Roman" w:hAnsi="Times New Roman" w:cs="Times New Roman"/>
          <w:color w:val="000000"/>
          <w:sz w:val="22"/>
        </w:rPr>
        <w:tab/>
        <w:t>Date</w:t>
      </w:r>
    </w:p>
    <w:sectPr w:rsidR="00C37A05" w:rsidRPr="0010216D">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E751" w14:textId="77777777" w:rsidR="006E4CEB" w:rsidRDefault="006E4CEB">
      <w:pPr>
        <w:spacing w:before="0" w:after="0"/>
      </w:pPr>
      <w:r>
        <w:separator/>
      </w:r>
    </w:p>
  </w:endnote>
  <w:endnote w:type="continuationSeparator" w:id="0">
    <w:p w14:paraId="2AF4877A" w14:textId="77777777" w:rsidR="006E4CEB" w:rsidRDefault="006E4C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9474" w14:textId="77777777" w:rsidR="00C37A05" w:rsidRDefault="00C37A05">
    <w:pPr>
      <w:pBdr>
        <w:top w:val="nil"/>
        <w:left w:val="nil"/>
        <w:bottom w:val="nil"/>
        <w:right w:val="nil"/>
        <w:between w:val="nil"/>
      </w:pBdr>
      <w:tabs>
        <w:tab w:val="center" w:pos="4680"/>
        <w:tab w:val="right" w:pos="9360"/>
      </w:tabs>
      <w:rPr>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AC21" w14:textId="057B6C8A" w:rsidR="00C37A05" w:rsidRPr="004D166A" w:rsidRDefault="004D166A" w:rsidP="004D166A">
    <w:pPr>
      <w:tabs>
        <w:tab w:val="center" w:pos="4680"/>
        <w:tab w:val="right" w:pos="9360"/>
      </w:tabs>
      <w:spacing w:before="0" w:after="240"/>
      <w:jc w:val="center"/>
      <w:rPr>
        <w:rFonts w:ascii="Times New Roman" w:hAnsi="Times New Roman" w:cs="Times New Roman"/>
        <w:i/>
        <w:color w:val="000000"/>
        <w:szCs w:val="20"/>
      </w:rPr>
    </w:pPr>
    <w:r>
      <w:rPr>
        <w:i/>
      </w:rPr>
      <w:br/>
    </w:r>
    <w:r w:rsidR="00583FA8" w:rsidRPr="004D166A">
      <w:rPr>
        <w:rFonts w:ascii="Times New Roman" w:hAnsi="Times New Roman" w:cs="Times New Roman"/>
        <w:smallCaps/>
        <w:color w:val="000000"/>
        <w:szCs w:val="20"/>
      </w:rPr>
      <w:t xml:space="preserve">Page </w:t>
    </w:r>
    <w:r w:rsidR="00583FA8" w:rsidRPr="004D166A">
      <w:rPr>
        <w:rFonts w:ascii="Times New Roman" w:hAnsi="Times New Roman" w:cs="Times New Roman"/>
        <w:smallCaps/>
        <w:color w:val="000000"/>
        <w:szCs w:val="20"/>
      </w:rPr>
      <w:fldChar w:fldCharType="begin"/>
    </w:r>
    <w:r w:rsidR="00583FA8" w:rsidRPr="004D166A">
      <w:rPr>
        <w:rFonts w:ascii="Times New Roman" w:hAnsi="Times New Roman" w:cs="Times New Roman"/>
        <w:smallCaps/>
        <w:color w:val="000000"/>
        <w:szCs w:val="20"/>
      </w:rPr>
      <w:instrText>PAGE</w:instrText>
    </w:r>
    <w:r w:rsidR="00583FA8" w:rsidRPr="004D166A">
      <w:rPr>
        <w:rFonts w:ascii="Times New Roman" w:hAnsi="Times New Roman" w:cs="Times New Roman"/>
        <w:smallCaps/>
        <w:color w:val="000000"/>
        <w:szCs w:val="20"/>
      </w:rPr>
      <w:fldChar w:fldCharType="separate"/>
    </w:r>
    <w:r w:rsidR="007F316A" w:rsidRPr="004D166A">
      <w:rPr>
        <w:rFonts w:ascii="Times New Roman" w:hAnsi="Times New Roman" w:cs="Times New Roman"/>
        <w:smallCaps/>
        <w:noProof/>
        <w:color w:val="000000"/>
        <w:szCs w:val="20"/>
      </w:rPr>
      <w:t>1</w:t>
    </w:r>
    <w:r w:rsidR="00583FA8" w:rsidRPr="004D166A">
      <w:rPr>
        <w:rFonts w:ascii="Times New Roman" w:hAnsi="Times New Roman" w:cs="Times New Roman"/>
        <w:smallCaps/>
        <w:color w:val="000000"/>
        <w:szCs w:val="20"/>
      </w:rPr>
      <w:fldChar w:fldCharType="end"/>
    </w:r>
    <w:r w:rsidR="00583FA8" w:rsidRPr="004D166A">
      <w:rPr>
        <w:rFonts w:ascii="Times New Roman" w:hAnsi="Times New Roman" w:cs="Times New Roman"/>
        <w:smallCaps/>
        <w:color w:val="000000"/>
        <w:szCs w:val="20"/>
      </w:rPr>
      <w:t xml:space="preserve"> of </w:t>
    </w:r>
    <w:r w:rsidR="00583FA8" w:rsidRPr="004D166A">
      <w:rPr>
        <w:rFonts w:ascii="Times New Roman" w:hAnsi="Times New Roman" w:cs="Times New Roman"/>
        <w:smallCaps/>
        <w:color w:val="000000"/>
        <w:szCs w:val="20"/>
      </w:rPr>
      <w:fldChar w:fldCharType="begin"/>
    </w:r>
    <w:r w:rsidR="00583FA8" w:rsidRPr="004D166A">
      <w:rPr>
        <w:rFonts w:ascii="Times New Roman" w:hAnsi="Times New Roman" w:cs="Times New Roman"/>
        <w:smallCaps/>
        <w:color w:val="000000"/>
        <w:szCs w:val="20"/>
      </w:rPr>
      <w:instrText>NUMPAGES</w:instrText>
    </w:r>
    <w:r w:rsidR="00583FA8" w:rsidRPr="004D166A">
      <w:rPr>
        <w:rFonts w:ascii="Times New Roman" w:hAnsi="Times New Roman" w:cs="Times New Roman"/>
        <w:smallCaps/>
        <w:color w:val="000000"/>
        <w:szCs w:val="20"/>
      </w:rPr>
      <w:fldChar w:fldCharType="separate"/>
    </w:r>
    <w:r w:rsidR="007F316A" w:rsidRPr="004D166A">
      <w:rPr>
        <w:rFonts w:ascii="Times New Roman" w:hAnsi="Times New Roman" w:cs="Times New Roman"/>
        <w:smallCaps/>
        <w:noProof/>
        <w:color w:val="000000"/>
        <w:szCs w:val="20"/>
      </w:rPr>
      <w:t>3</w:t>
    </w:r>
    <w:r w:rsidR="00583FA8" w:rsidRPr="004D166A">
      <w:rPr>
        <w:rFonts w:ascii="Times New Roman" w:hAnsi="Times New Roman" w:cs="Times New Roman"/>
        <w:smallCaps/>
        <w:color w:val="000000"/>
        <w:szCs w:val="20"/>
      </w:rPr>
      <w:fldChar w:fldCharType="end"/>
    </w:r>
  </w:p>
  <w:p w14:paraId="045D8E47" w14:textId="61B389B6" w:rsidR="00C37A05" w:rsidRPr="004D166A" w:rsidRDefault="00583FA8" w:rsidP="004D166A">
    <w:pPr>
      <w:pBdr>
        <w:top w:val="nil"/>
        <w:left w:val="nil"/>
        <w:bottom w:val="nil"/>
        <w:right w:val="nil"/>
        <w:between w:val="nil"/>
      </w:pBdr>
      <w:tabs>
        <w:tab w:val="center" w:pos="4680"/>
        <w:tab w:val="right" w:pos="9360"/>
      </w:tabs>
      <w:jc w:val="center"/>
      <w:rPr>
        <w:rFonts w:ascii="Times New Roman" w:hAnsi="Times New Roman" w:cs="Times New Roman"/>
        <w:i/>
        <w:color w:val="000000"/>
        <w:sz w:val="18"/>
        <w:szCs w:val="18"/>
      </w:rPr>
    </w:pPr>
    <w:r w:rsidRPr="004D166A">
      <w:rPr>
        <w:rFonts w:ascii="Times New Roman" w:hAnsi="Times New Roman" w:cs="Times New Roman"/>
        <w:b/>
        <w:smallCaps/>
        <w:color w:val="000000"/>
        <w:szCs w:val="20"/>
      </w:rPr>
      <w:t>Nothing in this job description is intended to be construed as a contract of employment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5A34" w14:textId="77777777" w:rsidR="00C37A05" w:rsidRDefault="00C37A05">
    <w:pPr>
      <w:pBdr>
        <w:top w:val="nil"/>
        <w:left w:val="nil"/>
        <w:bottom w:val="nil"/>
        <w:right w:val="nil"/>
        <w:between w:val="nil"/>
      </w:pBdr>
      <w:tabs>
        <w:tab w:val="center" w:pos="4680"/>
        <w:tab w:val="right" w:pos="9360"/>
      </w:tabs>
      <w:rPr>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F1E7" w14:textId="77777777" w:rsidR="006E4CEB" w:rsidRDefault="006E4CEB">
      <w:pPr>
        <w:spacing w:before="0" w:after="0"/>
      </w:pPr>
      <w:r>
        <w:separator/>
      </w:r>
    </w:p>
  </w:footnote>
  <w:footnote w:type="continuationSeparator" w:id="0">
    <w:p w14:paraId="687A3D14" w14:textId="77777777" w:rsidR="006E4CEB" w:rsidRDefault="006E4CE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9817" w14:textId="77777777" w:rsidR="00C37A05" w:rsidRDefault="00C37A05">
    <w:pPr>
      <w:pBdr>
        <w:top w:val="nil"/>
        <w:left w:val="nil"/>
        <w:bottom w:val="nil"/>
        <w:right w:val="nil"/>
        <w:between w:val="nil"/>
      </w:pBdr>
      <w:tabs>
        <w:tab w:val="center" w:pos="4680"/>
        <w:tab w:val="right" w:pos="9360"/>
      </w:tabs>
      <w:rPr>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F72A" w14:textId="77777777" w:rsidR="00C37A05" w:rsidRDefault="00C37A05">
    <w:pPr>
      <w:pBdr>
        <w:top w:val="nil"/>
        <w:left w:val="nil"/>
        <w:bottom w:val="nil"/>
        <w:right w:val="nil"/>
        <w:between w:val="nil"/>
      </w:pBdr>
      <w:tabs>
        <w:tab w:val="center" w:pos="4680"/>
        <w:tab w:val="right" w:pos="9360"/>
      </w:tabs>
      <w:rPr>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9F05" w14:textId="77777777" w:rsidR="00C37A05" w:rsidRDefault="00C37A05">
    <w:pPr>
      <w:pBdr>
        <w:top w:val="nil"/>
        <w:left w:val="nil"/>
        <w:bottom w:val="nil"/>
        <w:right w:val="nil"/>
        <w:between w:val="nil"/>
      </w:pBdr>
      <w:tabs>
        <w:tab w:val="center" w:pos="4680"/>
        <w:tab w:val="right" w:pos="9360"/>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925" w:hanging="364"/>
      </w:pPr>
      <w:rPr>
        <w:rFonts w:ascii="Arial" w:hAnsi="Arial" w:cs="Arial"/>
        <w:b w:val="0"/>
        <w:bCs w:val="0"/>
        <w:w w:val="105"/>
        <w:sz w:val="19"/>
        <w:szCs w:val="19"/>
      </w:rPr>
    </w:lvl>
    <w:lvl w:ilvl="1">
      <w:numFmt w:val="bullet"/>
      <w:lvlText w:val="•"/>
      <w:lvlJc w:val="left"/>
      <w:pPr>
        <w:ind w:left="1724" w:hanging="364"/>
      </w:pPr>
    </w:lvl>
    <w:lvl w:ilvl="2">
      <w:numFmt w:val="bullet"/>
      <w:lvlText w:val="•"/>
      <w:lvlJc w:val="left"/>
      <w:pPr>
        <w:ind w:left="2529" w:hanging="364"/>
      </w:pPr>
    </w:lvl>
    <w:lvl w:ilvl="3">
      <w:numFmt w:val="bullet"/>
      <w:lvlText w:val="•"/>
      <w:lvlJc w:val="left"/>
      <w:pPr>
        <w:ind w:left="3333" w:hanging="364"/>
      </w:pPr>
    </w:lvl>
    <w:lvl w:ilvl="4">
      <w:numFmt w:val="bullet"/>
      <w:lvlText w:val="•"/>
      <w:lvlJc w:val="left"/>
      <w:pPr>
        <w:ind w:left="4138" w:hanging="364"/>
      </w:pPr>
    </w:lvl>
    <w:lvl w:ilvl="5">
      <w:numFmt w:val="bullet"/>
      <w:lvlText w:val="•"/>
      <w:lvlJc w:val="left"/>
      <w:pPr>
        <w:ind w:left="4942" w:hanging="364"/>
      </w:pPr>
    </w:lvl>
    <w:lvl w:ilvl="6">
      <w:numFmt w:val="bullet"/>
      <w:lvlText w:val="•"/>
      <w:lvlJc w:val="left"/>
      <w:pPr>
        <w:ind w:left="5747" w:hanging="364"/>
      </w:pPr>
    </w:lvl>
    <w:lvl w:ilvl="7">
      <w:numFmt w:val="bullet"/>
      <w:lvlText w:val="•"/>
      <w:lvlJc w:val="left"/>
      <w:pPr>
        <w:ind w:left="6551" w:hanging="364"/>
      </w:pPr>
    </w:lvl>
    <w:lvl w:ilvl="8">
      <w:numFmt w:val="bullet"/>
      <w:lvlText w:val="•"/>
      <w:lvlJc w:val="left"/>
      <w:pPr>
        <w:ind w:left="7356" w:hanging="364"/>
      </w:pPr>
    </w:lvl>
  </w:abstractNum>
  <w:abstractNum w:abstractNumId="1" w15:restartNumberingAfterBreak="0">
    <w:nsid w:val="03173FE2"/>
    <w:multiLevelType w:val="multilevel"/>
    <w:tmpl w:val="E4AAF428"/>
    <w:lvl w:ilvl="0">
      <w:start w:val="1"/>
      <w:numFmt w:val="bullet"/>
      <w:pStyle w:val="BulletedLis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4ED2C4A"/>
    <w:multiLevelType w:val="multilevel"/>
    <w:tmpl w:val="8D9E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1F5925"/>
    <w:multiLevelType w:val="hybridMultilevel"/>
    <w:tmpl w:val="C94E67A0"/>
    <w:lvl w:ilvl="0" w:tplc="EAC0564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A4087D"/>
    <w:multiLevelType w:val="multilevel"/>
    <w:tmpl w:val="96D0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D4EE7"/>
    <w:multiLevelType w:val="multilevel"/>
    <w:tmpl w:val="6582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36616"/>
    <w:multiLevelType w:val="multilevel"/>
    <w:tmpl w:val="59DCD5C2"/>
    <w:lvl w:ilvl="0">
      <w:start w:val="1"/>
      <w:numFmt w:val="bullet"/>
      <w:pStyle w:val="NumberedLis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8966572"/>
    <w:multiLevelType w:val="multilevel"/>
    <w:tmpl w:val="376A30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34509BC"/>
    <w:multiLevelType w:val="multilevel"/>
    <w:tmpl w:val="269C8E4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347234D6"/>
    <w:multiLevelType w:val="multilevel"/>
    <w:tmpl w:val="026EA598"/>
    <w:lvl w:ilvl="0">
      <w:start w:val="1"/>
      <w:numFmt w:val="bullet"/>
      <w:lvlText w:val=""/>
      <w:lvlJc w:val="left"/>
      <w:pPr>
        <w:ind w:left="360" w:hanging="360"/>
      </w:pPr>
      <w:rPr>
        <w:rFonts w:ascii="Symbol" w:hAnsi="Symbol" w:hint="default"/>
        <w:sz w:val="16"/>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3B1A0C78"/>
    <w:multiLevelType w:val="multilevel"/>
    <w:tmpl w:val="026EA598"/>
    <w:lvl w:ilvl="0">
      <w:start w:val="1"/>
      <w:numFmt w:val="bullet"/>
      <w:lvlText w:val=""/>
      <w:lvlJc w:val="left"/>
      <w:pPr>
        <w:ind w:left="360" w:hanging="360"/>
      </w:pPr>
      <w:rPr>
        <w:rFonts w:ascii="Symbol" w:hAnsi="Symbol" w:hint="default"/>
        <w:sz w:val="16"/>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 w15:restartNumberingAfterBreak="0">
    <w:nsid w:val="40E3035D"/>
    <w:multiLevelType w:val="multilevel"/>
    <w:tmpl w:val="678A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BA6B19"/>
    <w:multiLevelType w:val="multilevel"/>
    <w:tmpl w:val="F01A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925319"/>
    <w:multiLevelType w:val="multilevel"/>
    <w:tmpl w:val="5C5C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824209"/>
    <w:multiLevelType w:val="multilevel"/>
    <w:tmpl w:val="130CF36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95062694">
    <w:abstractNumId w:val="1"/>
  </w:num>
  <w:num w:numId="2" w16cid:durableId="82454508">
    <w:abstractNumId w:val="6"/>
  </w:num>
  <w:num w:numId="3" w16cid:durableId="273099611">
    <w:abstractNumId w:val="14"/>
  </w:num>
  <w:num w:numId="4" w16cid:durableId="1183781186">
    <w:abstractNumId w:val="7"/>
  </w:num>
  <w:num w:numId="5" w16cid:durableId="1984772476">
    <w:abstractNumId w:val="3"/>
  </w:num>
  <w:num w:numId="6" w16cid:durableId="416875044">
    <w:abstractNumId w:val="8"/>
  </w:num>
  <w:num w:numId="7" w16cid:durableId="601956664">
    <w:abstractNumId w:val="0"/>
  </w:num>
  <w:num w:numId="8" w16cid:durableId="967977012">
    <w:abstractNumId w:val="6"/>
  </w:num>
  <w:num w:numId="9" w16cid:durableId="1590850789">
    <w:abstractNumId w:val="10"/>
  </w:num>
  <w:num w:numId="10" w16cid:durableId="692610119">
    <w:abstractNumId w:val="9"/>
  </w:num>
  <w:num w:numId="11" w16cid:durableId="1176502920">
    <w:abstractNumId w:val="4"/>
  </w:num>
  <w:num w:numId="12" w16cid:durableId="1483036315">
    <w:abstractNumId w:val="11"/>
  </w:num>
  <w:num w:numId="13" w16cid:durableId="1372075486">
    <w:abstractNumId w:val="5"/>
  </w:num>
  <w:num w:numId="14" w16cid:durableId="1239634492">
    <w:abstractNumId w:val="12"/>
  </w:num>
  <w:num w:numId="15" w16cid:durableId="1100880617">
    <w:abstractNumId w:val="2"/>
  </w:num>
  <w:num w:numId="16" w16cid:durableId="805692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05"/>
    <w:rsid w:val="00003C3F"/>
    <w:rsid w:val="00005A48"/>
    <w:rsid w:val="00025DA8"/>
    <w:rsid w:val="000433D2"/>
    <w:rsid w:val="00055099"/>
    <w:rsid w:val="00063906"/>
    <w:rsid w:val="000644A8"/>
    <w:rsid w:val="0007141B"/>
    <w:rsid w:val="00076FD6"/>
    <w:rsid w:val="00087C8A"/>
    <w:rsid w:val="000B6A8A"/>
    <w:rsid w:val="000C3198"/>
    <w:rsid w:val="000D1828"/>
    <w:rsid w:val="000D526F"/>
    <w:rsid w:val="000E40A5"/>
    <w:rsid w:val="000E4EDF"/>
    <w:rsid w:val="00101ABF"/>
    <w:rsid w:val="0010216D"/>
    <w:rsid w:val="001034EA"/>
    <w:rsid w:val="0015248F"/>
    <w:rsid w:val="0018487B"/>
    <w:rsid w:val="00190154"/>
    <w:rsid w:val="001D3C3C"/>
    <w:rsid w:val="00200219"/>
    <w:rsid w:val="00200F76"/>
    <w:rsid w:val="0022539C"/>
    <w:rsid w:val="002364C1"/>
    <w:rsid w:val="002460D6"/>
    <w:rsid w:val="00246AD7"/>
    <w:rsid w:val="00264417"/>
    <w:rsid w:val="002845B1"/>
    <w:rsid w:val="00290D8C"/>
    <w:rsid w:val="002B04B3"/>
    <w:rsid w:val="002B4685"/>
    <w:rsid w:val="002D0A39"/>
    <w:rsid w:val="002D6484"/>
    <w:rsid w:val="002E68EC"/>
    <w:rsid w:val="00331A9F"/>
    <w:rsid w:val="00346C5D"/>
    <w:rsid w:val="00347032"/>
    <w:rsid w:val="00355ECC"/>
    <w:rsid w:val="00376B92"/>
    <w:rsid w:val="00385781"/>
    <w:rsid w:val="00394A89"/>
    <w:rsid w:val="003A10CF"/>
    <w:rsid w:val="003A220F"/>
    <w:rsid w:val="003B405C"/>
    <w:rsid w:val="003B6E14"/>
    <w:rsid w:val="003C2FF4"/>
    <w:rsid w:val="003E3BF7"/>
    <w:rsid w:val="00414E44"/>
    <w:rsid w:val="004360F4"/>
    <w:rsid w:val="0044335F"/>
    <w:rsid w:val="00465E4E"/>
    <w:rsid w:val="004721C3"/>
    <w:rsid w:val="00477D4F"/>
    <w:rsid w:val="004B3AD0"/>
    <w:rsid w:val="004D166A"/>
    <w:rsid w:val="00562160"/>
    <w:rsid w:val="00583FA8"/>
    <w:rsid w:val="005F7D18"/>
    <w:rsid w:val="006449EE"/>
    <w:rsid w:val="006A64F8"/>
    <w:rsid w:val="006B69DB"/>
    <w:rsid w:val="006E4CEB"/>
    <w:rsid w:val="00702DB1"/>
    <w:rsid w:val="00734424"/>
    <w:rsid w:val="00742E2C"/>
    <w:rsid w:val="0076693C"/>
    <w:rsid w:val="00794B3D"/>
    <w:rsid w:val="007B1AB9"/>
    <w:rsid w:val="007C5460"/>
    <w:rsid w:val="007E4317"/>
    <w:rsid w:val="007F316A"/>
    <w:rsid w:val="008238C8"/>
    <w:rsid w:val="00833642"/>
    <w:rsid w:val="00834023"/>
    <w:rsid w:val="00850D73"/>
    <w:rsid w:val="008610C9"/>
    <w:rsid w:val="008B0D1A"/>
    <w:rsid w:val="008C2695"/>
    <w:rsid w:val="008C49FB"/>
    <w:rsid w:val="008C7833"/>
    <w:rsid w:val="008E0A7D"/>
    <w:rsid w:val="008F4497"/>
    <w:rsid w:val="00907E43"/>
    <w:rsid w:val="009123EE"/>
    <w:rsid w:val="00926AD1"/>
    <w:rsid w:val="00931A6C"/>
    <w:rsid w:val="009469E8"/>
    <w:rsid w:val="009573F1"/>
    <w:rsid w:val="00966FF5"/>
    <w:rsid w:val="00967EF5"/>
    <w:rsid w:val="00986BA0"/>
    <w:rsid w:val="0098787A"/>
    <w:rsid w:val="009A3678"/>
    <w:rsid w:val="009C0F02"/>
    <w:rsid w:val="00A053DB"/>
    <w:rsid w:val="00A53260"/>
    <w:rsid w:val="00A5654E"/>
    <w:rsid w:val="00A97159"/>
    <w:rsid w:val="00AA41D6"/>
    <w:rsid w:val="00AD4527"/>
    <w:rsid w:val="00AE2303"/>
    <w:rsid w:val="00B102E2"/>
    <w:rsid w:val="00B81299"/>
    <w:rsid w:val="00B8210D"/>
    <w:rsid w:val="00BC128C"/>
    <w:rsid w:val="00BD4483"/>
    <w:rsid w:val="00C04C74"/>
    <w:rsid w:val="00C17AC7"/>
    <w:rsid w:val="00C2485A"/>
    <w:rsid w:val="00C35B52"/>
    <w:rsid w:val="00C36836"/>
    <w:rsid w:val="00C37A05"/>
    <w:rsid w:val="00C5788F"/>
    <w:rsid w:val="00CD2B73"/>
    <w:rsid w:val="00D41F26"/>
    <w:rsid w:val="00D80005"/>
    <w:rsid w:val="00D93987"/>
    <w:rsid w:val="00DA52A3"/>
    <w:rsid w:val="00DB3188"/>
    <w:rsid w:val="00DC5B05"/>
    <w:rsid w:val="00DF036B"/>
    <w:rsid w:val="00DF1E2A"/>
    <w:rsid w:val="00E319D3"/>
    <w:rsid w:val="00F17910"/>
    <w:rsid w:val="00F75C0B"/>
    <w:rsid w:val="00F9174A"/>
    <w:rsid w:val="00FD0E41"/>
    <w:rsid w:val="00FE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FE53"/>
  <w15:docId w15:val="{164D4FAA-9364-43F9-8931-91D54000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spacing w:before="6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9B"/>
    <w:rPr>
      <w:szCs w:val="22"/>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1"/>
    <w:qFormat/>
    <w:rsid w:val="00881F60"/>
    <w:pPr>
      <w:widowControl w:val="0"/>
      <w:spacing w:before="0" w:after="0"/>
      <w:ind w:left="720"/>
      <w:contextualSpacing/>
    </w:pPr>
    <w:rPr>
      <w:rFonts w:ascii="Times New Roman" w:eastAsia="Times New Roman" w:hAnsi="Times New Roman"/>
      <w:szCs w:val="20"/>
    </w:rPr>
  </w:style>
  <w:style w:type="paragraph" w:customStyle="1" w:styleId="paragraph">
    <w:name w:val="paragraph"/>
    <w:basedOn w:val="Normal"/>
    <w:rsid w:val="00D90A44"/>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D90A44"/>
  </w:style>
  <w:style w:type="character" w:customStyle="1" w:styleId="eop">
    <w:name w:val="eop"/>
    <w:basedOn w:val="DefaultParagraphFont"/>
    <w:rsid w:val="00D90A44"/>
  </w:style>
  <w:style w:type="character" w:customStyle="1" w:styleId="advancedproofingissue">
    <w:name w:val="advancedproofingissue"/>
    <w:basedOn w:val="DefaultParagraphFont"/>
    <w:rsid w:val="00D90A44"/>
  </w:style>
  <w:style w:type="paragraph" w:styleId="BodyText">
    <w:name w:val="Body Text"/>
    <w:basedOn w:val="Normal"/>
    <w:link w:val="BodyTextChar"/>
    <w:uiPriority w:val="1"/>
    <w:qFormat/>
    <w:rsid w:val="00A7139D"/>
    <w:pPr>
      <w:widowControl w:val="0"/>
      <w:autoSpaceDE w:val="0"/>
      <w:autoSpaceDN w:val="0"/>
      <w:adjustRightInd w:val="0"/>
      <w:spacing w:before="0" w:after="0"/>
    </w:pPr>
    <w:rPr>
      <w:rFonts w:ascii="Times New Roman" w:eastAsiaTheme="minorEastAsia" w:hAnsi="Times New Roman"/>
      <w:sz w:val="24"/>
      <w:szCs w:val="24"/>
    </w:rPr>
  </w:style>
  <w:style w:type="character" w:customStyle="1" w:styleId="BodyTextChar">
    <w:name w:val="Body Text Char"/>
    <w:basedOn w:val="DefaultParagraphFont"/>
    <w:link w:val="BodyText"/>
    <w:uiPriority w:val="1"/>
    <w:rsid w:val="00A7139D"/>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C74B64"/>
    <w:rPr>
      <w:sz w:val="16"/>
      <w:szCs w:val="16"/>
    </w:rPr>
  </w:style>
  <w:style w:type="paragraph" w:styleId="CommentText">
    <w:name w:val="annotation text"/>
    <w:basedOn w:val="Normal"/>
    <w:link w:val="CommentTextChar"/>
    <w:uiPriority w:val="99"/>
    <w:semiHidden/>
    <w:unhideWhenUsed/>
    <w:rsid w:val="00C74B64"/>
    <w:rPr>
      <w:szCs w:val="20"/>
    </w:rPr>
  </w:style>
  <w:style w:type="character" w:customStyle="1" w:styleId="CommentTextChar">
    <w:name w:val="Comment Text Char"/>
    <w:basedOn w:val="DefaultParagraphFont"/>
    <w:link w:val="CommentText"/>
    <w:uiPriority w:val="99"/>
    <w:semiHidden/>
    <w:rsid w:val="00C74B64"/>
  </w:style>
  <w:style w:type="paragraph" w:styleId="CommentSubject">
    <w:name w:val="annotation subject"/>
    <w:basedOn w:val="CommentText"/>
    <w:next w:val="CommentText"/>
    <w:link w:val="CommentSubjectChar"/>
    <w:uiPriority w:val="99"/>
    <w:semiHidden/>
    <w:unhideWhenUsed/>
    <w:rsid w:val="00C74B64"/>
    <w:rPr>
      <w:b/>
      <w:bCs/>
    </w:rPr>
  </w:style>
  <w:style w:type="character" w:customStyle="1" w:styleId="CommentSubjectChar">
    <w:name w:val="Comment Subject Char"/>
    <w:basedOn w:val="CommentTextChar"/>
    <w:link w:val="CommentSubject"/>
    <w:uiPriority w:val="99"/>
    <w:semiHidden/>
    <w:rsid w:val="00C74B64"/>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lrzxr">
    <w:name w:val="lrzxr"/>
    <w:basedOn w:val="DefaultParagraphFont"/>
    <w:rsid w:val="00DF1E2A"/>
  </w:style>
  <w:style w:type="character" w:customStyle="1" w:styleId="fontstyle01">
    <w:name w:val="fontstyle01"/>
    <w:basedOn w:val="DefaultParagraphFont"/>
    <w:rsid w:val="002D6484"/>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0D526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865">
      <w:bodyDiv w:val="1"/>
      <w:marLeft w:val="0"/>
      <w:marRight w:val="0"/>
      <w:marTop w:val="0"/>
      <w:marBottom w:val="0"/>
      <w:divBdr>
        <w:top w:val="none" w:sz="0" w:space="0" w:color="auto"/>
        <w:left w:val="none" w:sz="0" w:space="0" w:color="auto"/>
        <w:bottom w:val="none" w:sz="0" w:space="0" w:color="auto"/>
        <w:right w:val="none" w:sz="0" w:space="0" w:color="auto"/>
      </w:divBdr>
    </w:div>
    <w:div w:id="236092236">
      <w:bodyDiv w:val="1"/>
      <w:marLeft w:val="0"/>
      <w:marRight w:val="0"/>
      <w:marTop w:val="0"/>
      <w:marBottom w:val="0"/>
      <w:divBdr>
        <w:top w:val="none" w:sz="0" w:space="0" w:color="auto"/>
        <w:left w:val="none" w:sz="0" w:space="0" w:color="auto"/>
        <w:bottom w:val="none" w:sz="0" w:space="0" w:color="auto"/>
        <w:right w:val="none" w:sz="0" w:space="0" w:color="auto"/>
      </w:divBdr>
    </w:div>
    <w:div w:id="501745382">
      <w:bodyDiv w:val="1"/>
      <w:marLeft w:val="0"/>
      <w:marRight w:val="0"/>
      <w:marTop w:val="0"/>
      <w:marBottom w:val="0"/>
      <w:divBdr>
        <w:top w:val="none" w:sz="0" w:space="0" w:color="auto"/>
        <w:left w:val="none" w:sz="0" w:space="0" w:color="auto"/>
        <w:bottom w:val="none" w:sz="0" w:space="0" w:color="auto"/>
        <w:right w:val="none" w:sz="0" w:space="0" w:color="auto"/>
      </w:divBdr>
    </w:div>
    <w:div w:id="698816846">
      <w:bodyDiv w:val="1"/>
      <w:marLeft w:val="0"/>
      <w:marRight w:val="0"/>
      <w:marTop w:val="0"/>
      <w:marBottom w:val="0"/>
      <w:divBdr>
        <w:top w:val="none" w:sz="0" w:space="0" w:color="auto"/>
        <w:left w:val="none" w:sz="0" w:space="0" w:color="auto"/>
        <w:bottom w:val="none" w:sz="0" w:space="0" w:color="auto"/>
        <w:right w:val="none" w:sz="0" w:space="0" w:color="auto"/>
      </w:divBdr>
    </w:div>
    <w:div w:id="972715379">
      <w:bodyDiv w:val="1"/>
      <w:marLeft w:val="0"/>
      <w:marRight w:val="0"/>
      <w:marTop w:val="0"/>
      <w:marBottom w:val="0"/>
      <w:divBdr>
        <w:top w:val="none" w:sz="0" w:space="0" w:color="auto"/>
        <w:left w:val="none" w:sz="0" w:space="0" w:color="auto"/>
        <w:bottom w:val="none" w:sz="0" w:space="0" w:color="auto"/>
        <w:right w:val="none" w:sz="0" w:space="0" w:color="auto"/>
      </w:divBdr>
    </w:div>
    <w:div w:id="1136722762">
      <w:bodyDiv w:val="1"/>
      <w:marLeft w:val="0"/>
      <w:marRight w:val="0"/>
      <w:marTop w:val="0"/>
      <w:marBottom w:val="0"/>
      <w:divBdr>
        <w:top w:val="none" w:sz="0" w:space="0" w:color="auto"/>
        <w:left w:val="none" w:sz="0" w:space="0" w:color="auto"/>
        <w:bottom w:val="none" w:sz="0" w:space="0" w:color="auto"/>
        <w:right w:val="none" w:sz="0" w:space="0" w:color="auto"/>
      </w:divBdr>
    </w:div>
    <w:div w:id="1164708048">
      <w:bodyDiv w:val="1"/>
      <w:marLeft w:val="0"/>
      <w:marRight w:val="0"/>
      <w:marTop w:val="0"/>
      <w:marBottom w:val="0"/>
      <w:divBdr>
        <w:top w:val="none" w:sz="0" w:space="0" w:color="auto"/>
        <w:left w:val="none" w:sz="0" w:space="0" w:color="auto"/>
        <w:bottom w:val="none" w:sz="0" w:space="0" w:color="auto"/>
        <w:right w:val="none" w:sz="0" w:space="0" w:color="auto"/>
      </w:divBdr>
    </w:div>
    <w:div w:id="1434401421">
      <w:bodyDiv w:val="1"/>
      <w:marLeft w:val="0"/>
      <w:marRight w:val="0"/>
      <w:marTop w:val="0"/>
      <w:marBottom w:val="0"/>
      <w:divBdr>
        <w:top w:val="none" w:sz="0" w:space="0" w:color="auto"/>
        <w:left w:val="none" w:sz="0" w:space="0" w:color="auto"/>
        <w:bottom w:val="none" w:sz="0" w:space="0" w:color="auto"/>
        <w:right w:val="none" w:sz="0" w:space="0" w:color="auto"/>
      </w:divBdr>
    </w:div>
    <w:div w:id="1480685363">
      <w:bodyDiv w:val="1"/>
      <w:marLeft w:val="0"/>
      <w:marRight w:val="0"/>
      <w:marTop w:val="0"/>
      <w:marBottom w:val="0"/>
      <w:divBdr>
        <w:top w:val="none" w:sz="0" w:space="0" w:color="auto"/>
        <w:left w:val="none" w:sz="0" w:space="0" w:color="auto"/>
        <w:bottom w:val="none" w:sz="0" w:space="0" w:color="auto"/>
        <w:right w:val="none" w:sz="0" w:space="0" w:color="auto"/>
      </w:divBdr>
    </w:div>
    <w:div w:id="1485928638">
      <w:bodyDiv w:val="1"/>
      <w:marLeft w:val="0"/>
      <w:marRight w:val="0"/>
      <w:marTop w:val="0"/>
      <w:marBottom w:val="0"/>
      <w:divBdr>
        <w:top w:val="none" w:sz="0" w:space="0" w:color="auto"/>
        <w:left w:val="none" w:sz="0" w:space="0" w:color="auto"/>
        <w:bottom w:val="none" w:sz="0" w:space="0" w:color="auto"/>
        <w:right w:val="none" w:sz="0" w:space="0" w:color="auto"/>
      </w:divBdr>
    </w:div>
    <w:div w:id="1527525388">
      <w:bodyDiv w:val="1"/>
      <w:marLeft w:val="0"/>
      <w:marRight w:val="0"/>
      <w:marTop w:val="0"/>
      <w:marBottom w:val="0"/>
      <w:divBdr>
        <w:top w:val="none" w:sz="0" w:space="0" w:color="auto"/>
        <w:left w:val="none" w:sz="0" w:space="0" w:color="auto"/>
        <w:bottom w:val="none" w:sz="0" w:space="0" w:color="auto"/>
        <w:right w:val="none" w:sz="0" w:space="0" w:color="auto"/>
      </w:divBdr>
    </w:div>
    <w:div w:id="2121796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T1yO5LFvTnkNxesIMDiqUe/h9A==">AMUW2mWwFSRP8TLWhj7c8ny2vTjObrI72VMZXZ6CRlw4pew63aTp0f06DMHn+8UI7T0lYgpSJHF5Y8eydr0Z2Cm9qeiifFmrbZhuBzfJvOuLdZSpYUjCQcteNnIprLIzPuN4p0nv8Ci8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67516B-A99E-4043-92CD-144153E9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Rosetta Daniels</cp:lastModifiedBy>
  <cp:revision>15</cp:revision>
  <cp:lastPrinted>2020-07-02T16:02:00Z</cp:lastPrinted>
  <dcterms:created xsi:type="dcterms:W3CDTF">2025-07-15T14:03:00Z</dcterms:created>
  <dcterms:modified xsi:type="dcterms:W3CDTF">2026-06-03T19:43:00Z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y fmtid="{D5CDD505-2E9C-101B-9397-08002B2CF9AE}" pid="3" name="ContentTypeId">
    <vt:lpwstr>0x0101003CAE9815302E85499442F37A0E6F6031</vt:lpwstr>
  </property>
</Properties>
</file>