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80" w:rsidRPr="00634580" w:rsidRDefault="00634580" w:rsidP="00634580">
      <w:pPr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634580">
        <w:rPr>
          <w:rStyle w:val="Strong"/>
          <w:rFonts w:ascii="Times New Roman" w:hAnsi="Times New Roman" w:cs="Times New Roman"/>
          <w:sz w:val="24"/>
          <w:szCs w:val="24"/>
          <w:lang w:val="en"/>
        </w:rPr>
        <w:t>Job Title:</w:t>
      </w:r>
      <w:r w:rsidRPr="00634580">
        <w:rPr>
          <w:rFonts w:ascii="Times New Roman" w:hAnsi="Times New Roman" w:cs="Times New Roman"/>
          <w:sz w:val="24"/>
          <w:szCs w:val="24"/>
          <w:lang w:val="en"/>
        </w:rPr>
        <w:t xml:space="preserve"> Community Planner </w:t>
      </w:r>
    </w:p>
    <w:p w:rsidR="00634580" w:rsidRPr="00634580" w:rsidRDefault="00634580" w:rsidP="00634580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6B0524" w:rsidRDefault="00634580" w:rsidP="006B0524">
      <w:pPr>
        <w:rPr>
          <w:rFonts w:ascii="Times New Roman" w:hAnsi="Times New Roman"/>
          <w:color w:val="000000"/>
          <w:spacing w:val="-6"/>
          <w:w w:val="105"/>
          <w:sz w:val="24"/>
          <w:u w:val="single"/>
        </w:rPr>
      </w:pPr>
      <w:r w:rsidRPr="00634580">
        <w:rPr>
          <w:rStyle w:val="Strong"/>
          <w:rFonts w:ascii="Times New Roman" w:hAnsi="Times New Roman" w:cs="Times New Roman"/>
          <w:sz w:val="24"/>
          <w:szCs w:val="24"/>
          <w:lang w:val="en"/>
        </w:rPr>
        <w:t>Department:</w:t>
      </w:r>
      <w:r w:rsidRPr="00634580">
        <w:rPr>
          <w:rFonts w:ascii="Times New Roman" w:hAnsi="Times New Roman" w:cs="Times New Roman"/>
          <w:sz w:val="24"/>
          <w:szCs w:val="24"/>
          <w:lang w:val="en"/>
        </w:rPr>
        <w:t xml:space="preserve"> Community Development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br/>
      </w:r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>Salary: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$44,480 - $62,262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br/>
      </w:r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>Announcement Date: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October 2, 2019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br/>
      </w:r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>Closing Date: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95357">
        <w:rPr>
          <w:rFonts w:ascii="Times New Roman" w:hAnsi="Times New Roman" w:cs="Times New Roman"/>
          <w:sz w:val="24"/>
          <w:szCs w:val="24"/>
          <w:lang w:val="en"/>
        </w:rPr>
        <w:t>Until Filled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br/>
      </w:r>
    </w:p>
    <w:p w:rsidR="004F5010" w:rsidRDefault="004F5010" w:rsidP="006B0524">
      <w:pPr>
        <w:rPr>
          <w:rFonts w:ascii="Times New Roman" w:hAnsi="Times New Roman"/>
          <w:color w:val="000000"/>
          <w:spacing w:val="-12"/>
          <w:w w:val="110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  <w:u w:val="single"/>
        </w:rPr>
        <w:t>GENERAL STATEMENT OF JOB</w:t>
      </w:r>
    </w:p>
    <w:p w:rsidR="004F5010" w:rsidRDefault="004F5010" w:rsidP="004F5010">
      <w:pPr>
        <w:spacing w:before="432" w:line="295" w:lineRule="exact"/>
        <w:ind w:right="216"/>
        <w:rPr>
          <w:rFonts w:ascii="Times New Roman" w:hAnsi="Times New Roman"/>
          <w:color w:val="000000"/>
          <w:spacing w:val="-14"/>
          <w:w w:val="110"/>
          <w:sz w:val="24"/>
        </w:rPr>
      </w:pPr>
      <w:r>
        <w:rPr>
          <w:rFonts w:ascii="Times New Roman" w:hAnsi="Times New Roman"/>
          <w:color w:val="000000"/>
          <w:spacing w:val="-14"/>
          <w:w w:val="110"/>
          <w:sz w:val="24"/>
        </w:rPr>
        <w:t xml:space="preserve">The Community Planner supervises and participates in advanced, highly-complex professional </w:t>
      </w:r>
      <w:r>
        <w:rPr>
          <w:rFonts w:ascii="Times New Roman" w:hAnsi="Times New Roman"/>
          <w:color w:val="000000"/>
          <w:spacing w:val="-8"/>
          <w:w w:val="110"/>
          <w:sz w:val="24"/>
        </w:rPr>
        <w:t xml:space="preserve">planning activities. Under limited supervision, coordinates the activities of the Community </w:t>
      </w:r>
      <w:r>
        <w:rPr>
          <w:rFonts w:ascii="Times New Roman" w:hAnsi="Times New Roman"/>
          <w:color w:val="000000"/>
          <w:spacing w:val="-11"/>
          <w:w w:val="110"/>
          <w:sz w:val="24"/>
        </w:rPr>
        <w:t xml:space="preserve">Development Department to ensure the proper enforcement and administration of the County zoning and development standards and ordinances and the development, administration and </w:t>
      </w:r>
      <w:r>
        <w:rPr>
          <w:rFonts w:ascii="Times New Roman" w:hAnsi="Times New Roman"/>
          <w:color w:val="000000"/>
          <w:spacing w:val="-8"/>
          <w:w w:val="110"/>
          <w:sz w:val="24"/>
        </w:rPr>
        <w:t xml:space="preserve">implementation of the County's Comprehensive Plan. Performs related administrative, </w:t>
      </w:r>
      <w:r>
        <w:rPr>
          <w:rFonts w:ascii="Times New Roman" w:hAnsi="Times New Roman"/>
          <w:color w:val="000000"/>
          <w:spacing w:val="-10"/>
          <w:w w:val="110"/>
          <w:sz w:val="24"/>
        </w:rPr>
        <w:t>supervisory and technical duties as required. Reports to the Community Development Director.</w:t>
      </w:r>
    </w:p>
    <w:p w:rsidR="006B0524" w:rsidRDefault="006B0524" w:rsidP="006B0524">
      <w:pPr>
        <w:ind w:right="2304"/>
        <w:rPr>
          <w:rFonts w:ascii="Times New Roman" w:hAnsi="Times New Roman"/>
          <w:color w:val="000000"/>
          <w:spacing w:val="-15"/>
          <w:w w:val="110"/>
          <w:sz w:val="24"/>
        </w:rPr>
      </w:pPr>
    </w:p>
    <w:p w:rsidR="006B0524" w:rsidRPr="006B0524" w:rsidRDefault="004F5010" w:rsidP="006B0524">
      <w:pPr>
        <w:ind w:right="2304"/>
        <w:rPr>
          <w:rFonts w:ascii="Times New Roman" w:hAnsi="Times New Roman"/>
          <w:color w:val="000000"/>
          <w:spacing w:val="-15"/>
          <w:w w:val="110"/>
          <w:sz w:val="24"/>
          <w:u w:val="single"/>
        </w:rPr>
      </w:pPr>
      <w:r w:rsidRPr="006B0524">
        <w:rPr>
          <w:rFonts w:ascii="Times New Roman" w:hAnsi="Times New Roman"/>
          <w:color w:val="000000"/>
          <w:spacing w:val="-15"/>
          <w:w w:val="110"/>
          <w:sz w:val="24"/>
          <w:u w:val="single"/>
        </w:rPr>
        <w:t xml:space="preserve">SPECIFIC DUTIES AND RESPONSIBILITIES </w:t>
      </w:r>
    </w:p>
    <w:p w:rsidR="006B0524" w:rsidRDefault="006B0524" w:rsidP="006B0524">
      <w:pPr>
        <w:ind w:right="2304"/>
        <w:rPr>
          <w:rFonts w:ascii="Times New Roman" w:hAnsi="Times New Roman"/>
          <w:color w:val="000000"/>
          <w:spacing w:val="-15"/>
          <w:w w:val="110"/>
          <w:sz w:val="24"/>
        </w:rPr>
      </w:pPr>
    </w:p>
    <w:p w:rsidR="004F5010" w:rsidRDefault="004F5010" w:rsidP="006B0524">
      <w:pPr>
        <w:ind w:right="2304"/>
        <w:rPr>
          <w:rFonts w:ascii="Times New Roman" w:hAnsi="Times New Roman"/>
          <w:color w:val="000000"/>
          <w:spacing w:val="-15"/>
          <w:w w:val="110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  <w:u w:val="single"/>
        </w:rPr>
        <w:t xml:space="preserve">ESSENTIAL JOB FUNCTIONS </w:t>
      </w:r>
    </w:p>
    <w:p w:rsidR="004F5010" w:rsidRDefault="004F5010" w:rsidP="004F5010">
      <w:pPr>
        <w:spacing w:before="144" w:line="290" w:lineRule="exact"/>
        <w:ind w:right="720"/>
        <w:rPr>
          <w:rFonts w:ascii="Times New Roman" w:hAnsi="Times New Roman"/>
          <w:color w:val="000000"/>
          <w:spacing w:val="-14"/>
          <w:w w:val="110"/>
          <w:sz w:val="24"/>
        </w:rPr>
      </w:pPr>
      <w:r>
        <w:rPr>
          <w:rFonts w:ascii="Times New Roman" w:hAnsi="Times New Roman"/>
          <w:color w:val="000000"/>
          <w:spacing w:val="-14"/>
          <w:w w:val="110"/>
          <w:sz w:val="24"/>
        </w:rPr>
        <w:t xml:space="preserve">Performs and manages complex and sensitive professional planning projects, research and </w:t>
      </w:r>
      <w:r w:rsidR="008C10DD">
        <w:rPr>
          <w:rFonts w:ascii="Times New Roman" w:hAnsi="Times New Roman"/>
          <w:color w:val="000000"/>
          <w:w w:val="110"/>
          <w:sz w:val="24"/>
        </w:rPr>
        <w:t>analysis.</w:t>
      </w:r>
    </w:p>
    <w:p w:rsidR="004F5010" w:rsidRDefault="004F5010" w:rsidP="004F5010">
      <w:pPr>
        <w:spacing w:before="216" w:line="283" w:lineRule="exact"/>
        <w:rPr>
          <w:rFonts w:ascii="Times New Roman" w:hAnsi="Times New Roman"/>
          <w:color w:val="000000"/>
          <w:spacing w:val="-9"/>
          <w:w w:val="110"/>
          <w:sz w:val="24"/>
        </w:rPr>
      </w:pPr>
      <w:r>
        <w:rPr>
          <w:rFonts w:ascii="Times New Roman" w:hAnsi="Times New Roman"/>
          <w:color w:val="000000"/>
          <w:spacing w:val="-9"/>
          <w:w w:val="110"/>
          <w:sz w:val="24"/>
        </w:rPr>
        <w:t>Monitors and ensures compliance with local, state and federal laws</w:t>
      </w:r>
      <w:r w:rsidR="008C10DD">
        <w:rPr>
          <w:rFonts w:ascii="Times New Roman" w:hAnsi="Times New Roman"/>
          <w:color w:val="000000"/>
          <w:spacing w:val="-9"/>
          <w:w w:val="110"/>
          <w:sz w:val="24"/>
        </w:rPr>
        <w:t>.</w:t>
      </w:r>
    </w:p>
    <w:p w:rsidR="004F5010" w:rsidRDefault="004F5010" w:rsidP="004F5010">
      <w:pPr>
        <w:spacing w:before="180" w:line="290" w:lineRule="exact"/>
        <w:rPr>
          <w:rFonts w:ascii="Times New Roman" w:hAnsi="Times New Roman"/>
          <w:color w:val="000000"/>
          <w:spacing w:val="-13"/>
          <w:w w:val="110"/>
          <w:sz w:val="24"/>
        </w:rPr>
      </w:pPr>
      <w:r>
        <w:rPr>
          <w:rFonts w:ascii="Times New Roman" w:hAnsi="Times New Roman"/>
          <w:color w:val="000000"/>
          <w:spacing w:val="-13"/>
          <w:w w:val="110"/>
          <w:sz w:val="24"/>
        </w:rPr>
        <w:t xml:space="preserve">Maintains overall responsibility for determining development and zoning compliance in Fairfield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County; reviews and determines approvals and disapprovals of zoning compliance.</w:t>
      </w:r>
    </w:p>
    <w:p w:rsidR="006B0524" w:rsidRDefault="006B0524" w:rsidP="004F5010">
      <w:pPr>
        <w:spacing w:line="266" w:lineRule="exact"/>
        <w:ind w:right="432"/>
        <w:rPr>
          <w:rFonts w:ascii="Times New Roman" w:hAnsi="Times New Roman"/>
          <w:color w:val="000000"/>
          <w:spacing w:val="-14"/>
          <w:w w:val="110"/>
          <w:sz w:val="24"/>
        </w:rPr>
      </w:pPr>
    </w:p>
    <w:p w:rsidR="004F5010" w:rsidRDefault="004F5010" w:rsidP="004F5010">
      <w:pPr>
        <w:spacing w:line="266" w:lineRule="exact"/>
        <w:ind w:right="432"/>
        <w:rPr>
          <w:rFonts w:ascii="Times New Roman" w:hAnsi="Times New Roman"/>
          <w:color w:val="000000"/>
          <w:spacing w:val="-14"/>
          <w:w w:val="110"/>
          <w:sz w:val="24"/>
        </w:rPr>
      </w:pPr>
      <w:r>
        <w:rPr>
          <w:rFonts w:ascii="Times New Roman" w:hAnsi="Times New Roman"/>
          <w:color w:val="000000"/>
          <w:spacing w:val="-14"/>
          <w:w w:val="110"/>
          <w:sz w:val="24"/>
        </w:rPr>
        <w:t xml:space="preserve">Oversees specialized planning functions such as large-scale new development proposals and </w:t>
      </w:r>
      <w:r>
        <w:rPr>
          <w:rFonts w:ascii="Times New Roman" w:hAnsi="Times New Roman"/>
          <w:color w:val="000000"/>
          <w:spacing w:val="-10"/>
          <w:w w:val="110"/>
          <w:sz w:val="24"/>
        </w:rPr>
        <w:t>environmental studies</w:t>
      </w:r>
      <w:r w:rsidR="008C10DD">
        <w:rPr>
          <w:rFonts w:ascii="Times New Roman" w:hAnsi="Times New Roman"/>
          <w:color w:val="000000"/>
          <w:spacing w:val="-10"/>
          <w:w w:val="110"/>
          <w:sz w:val="24"/>
        </w:rPr>
        <w:t>.</w:t>
      </w:r>
    </w:p>
    <w:p w:rsidR="004F5010" w:rsidRDefault="004F5010" w:rsidP="004F5010">
      <w:pPr>
        <w:spacing w:before="216" w:line="283" w:lineRule="exact"/>
        <w:rPr>
          <w:rFonts w:ascii="Times New Roman" w:hAnsi="Times New Roman"/>
          <w:color w:val="000000"/>
          <w:spacing w:val="-9"/>
          <w:w w:val="110"/>
          <w:sz w:val="24"/>
        </w:rPr>
      </w:pPr>
      <w:r>
        <w:rPr>
          <w:rFonts w:ascii="Times New Roman" w:hAnsi="Times New Roman"/>
          <w:color w:val="000000"/>
          <w:spacing w:val="-9"/>
          <w:w w:val="110"/>
          <w:sz w:val="24"/>
        </w:rPr>
        <w:t>Provides overall management of division-related planning issues</w:t>
      </w:r>
      <w:r w:rsidR="008C10DD">
        <w:rPr>
          <w:rFonts w:ascii="Times New Roman" w:hAnsi="Times New Roman"/>
          <w:color w:val="000000"/>
          <w:spacing w:val="-9"/>
          <w:w w:val="110"/>
          <w:sz w:val="24"/>
        </w:rPr>
        <w:t>.</w:t>
      </w:r>
    </w:p>
    <w:p w:rsidR="006B0524" w:rsidRDefault="006B0524" w:rsidP="006B0524">
      <w:pPr>
        <w:rPr>
          <w:rFonts w:ascii="Times New Roman" w:hAnsi="Times New Roman"/>
          <w:color w:val="000000"/>
          <w:spacing w:val="-9"/>
          <w:w w:val="110"/>
          <w:sz w:val="24"/>
        </w:rPr>
      </w:pPr>
    </w:p>
    <w:p w:rsidR="004F5010" w:rsidRDefault="004F5010" w:rsidP="006B0524">
      <w:pPr>
        <w:rPr>
          <w:rFonts w:ascii="Times New Roman" w:hAnsi="Times New Roman"/>
          <w:color w:val="000000"/>
          <w:spacing w:val="-9"/>
          <w:w w:val="110"/>
          <w:sz w:val="24"/>
        </w:rPr>
      </w:pPr>
      <w:r>
        <w:rPr>
          <w:rFonts w:ascii="Times New Roman" w:hAnsi="Times New Roman"/>
          <w:color w:val="000000"/>
          <w:spacing w:val="-9"/>
          <w:w w:val="110"/>
          <w:sz w:val="24"/>
        </w:rPr>
        <w:t>Advises the Community Development Director on all planning-related matters</w:t>
      </w:r>
      <w:r w:rsidR="008C10DD">
        <w:rPr>
          <w:rFonts w:ascii="Times New Roman" w:hAnsi="Times New Roman"/>
          <w:color w:val="000000"/>
          <w:spacing w:val="-9"/>
          <w:w w:val="110"/>
          <w:sz w:val="24"/>
        </w:rPr>
        <w:t>.</w:t>
      </w:r>
    </w:p>
    <w:p w:rsidR="004F5010" w:rsidRDefault="004F5010" w:rsidP="004F5010">
      <w:pPr>
        <w:spacing w:before="180" w:line="452" w:lineRule="exact"/>
        <w:ind w:right="288"/>
        <w:rPr>
          <w:rFonts w:ascii="Times New Roman" w:hAnsi="Times New Roman"/>
          <w:color w:val="000000"/>
          <w:spacing w:val="-12"/>
          <w:w w:val="110"/>
          <w:sz w:val="24"/>
        </w:rPr>
      </w:pPr>
      <w:r>
        <w:rPr>
          <w:rFonts w:ascii="Times New Roman" w:hAnsi="Times New Roman"/>
          <w:color w:val="000000"/>
          <w:spacing w:val="-12"/>
          <w:w w:val="110"/>
          <w:sz w:val="24"/>
        </w:rPr>
        <w:t>Advises various councils, boards, commissions and elected officials in planning-related issues</w:t>
      </w:r>
      <w:r w:rsidR="008C10DD">
        <w:rPr>
          <w:rFonts w:ascii="Times New Roman" w:hAnsi="Times New Roman"/>
          <w:color w:val="000000"/>
          <w:spacing w:val="-12"/>
          <w:w w:val="110"/>
          <w:sz w:val="24"/>
        </w:rPr>
        <w:t>.</w:t>
      </w:r>
      <w:r>
        <w:rPr>
          <w:rFonts w:ascii="Times New Roman" w:hAnsi="Times New Roman"/>
          <w:color w:val="00000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Serves as liaison and performs all necessary functions in support of Planning Commission</w:t>
      </w:r>
      <w:r w:rsidR="008C10DD">
        <w:rPr>
          <w:rFonts w:ascii="Times New Roman" w:hAnsi="Times New Roman"/>
          <w:color w:val="000000"/>
          <w:spacing w:val="-9"/>
          <w:w w:val="110"/>
          <w:sz w:val="24"/>
        </w:rPr>
        <w:t>.</w:t>
      </w:r>
      <w:r>
        <w:rPr>
          <w:rFonts w:ascii="Times New Roman" w:hAnsi="Times New Roman"/>
          <w:color w:val="000000"/>
          <w:spacing w:val="-9"/>
          <w:w w:val="110"/>
          <w:sz w:val="24"/>
        </w:rPr>
        <w:t xml:space="preserve"> </w:t>
      </w:r>
      <w:r>
        <w:rPr>
          <w:rFonts w:ascii="Times New Roman" w:hAnsi="Times New Roman"/>
          <w:color w:val="000000"/>
          <w:spacing w:val="-8"/>
          <w:w w:val="110"/>
          <w:sz w:val="24"/>
        </w:rPr>
        <w:t>Assigns work to professional staff and ensures appropriate training is provided</w:t>
      </w:r>
      <w:r w:rsidR="008C10DD">
        <w:rPr>
          <w:rFonts w:ascii="Times New Roman" w:hAnsi="Times New Roman"/>
          <w:color w:val="000000"/>
          <w:spacing w:val="-8"/>
          <w:w w:val="110"/>
          <w:sz w:val="24"/>
        </w:rPr>
        <w:t>.</w:t>
      </w:r>
    </w:p>
    <w:p w:rsidR="004F5010" w:rsidRDefault="004F5010" w:rsidP="004F5010">
      <w:pPr>
        <w:spacing w:before="216" w:line="283" w:lineRule="exact"/>
        <w:rPr>
          <w:rFonts w:ascii="Times New Roman" w:hAnsi="Times New Roman"/>
          <w:color w:val="000000"/>
          <w:spacing w:val="-9"/>
          <w:w w:val="110"/>
          <w:sz w:val="24"/>
        </w:rPr>
      </w:pPr>
      <w:r>
        <w:rPr>
          <w:rFonts w:ascii="Times New Roman" w:hAnsi="Times New Roman"/>
          <w:color w:val="000000"/>
          <w:spacing w:val="-9"/>
          <w:w w:val="110"/>
          <w:sz w:val="24"/>
        </w:rPr>
        <w:t>Evaluates operations and activities of assigned responsibilities</w:t>
      </w:r>
      <w:r w:rsidR="008C10DD">
        <w:rPr>
          <w:rFonts w:ascii="Times New Roman" w:hAnsi="Times New Roman"/>
          <w:color w:val="000000"/>
          <w:spacing w:val="-9"/>
          <w:w w:val="110"/>
          <w:sz w:val="24"/>
        </w:rPr>
        <w:t>.</w:t>
      </w:r>
    </w:p>
    <w:p w:rsidR="004F5010" w:rsidRDefault="004F5010" w:rsidP="004F5010">
      <w:pPr>
        <w:spacing w:before="180" w:line="410" w:lineRule="exact"/>
        <w:ind w:right="288"/>
        <w:rPr>
          <w:rFonts w:ascii="Times New Roman" w:hAnsi="Times New Roman"/>
          <w:color w:val="000000"/>
          <w:spacing w:val="-13"/>
          <w:w w:val="110"/>
          <w:sz w:val="24"/>
        </w:rPr>
      </w:pPr>
      <w:r>
        <w:rPr>
          <w:rFonts w:ascii="Times New Roman" w:hAnsi="Times New Roman"/>
          <w:color w:val="000000"/>
          <w:spacing w:val="-13"/>
          <w:w w:val="110"/>
          <w:sz w:val="24"/>
        </w:rPr>
        <w:t xml:space="preserve">Prepares reports on operations and activities, recommending improvements and modifications </w:t>
      </w:r>
      <w:r>
        <w:rPr>
          <w:rFonts w:ascii="Times New Roman" w:hAnsi="Times New Roman"/>
          <w:color w:val="000000"/>
          <w:spacing w:val="-8"/>
          <w:w w:val="110"/>
          <w:sz w:val="24"/>
        </w:rPr>
        <w:t>Handles sensitive personnel matters</w:t>
      </w:r>
      <w:r w:rsidR="008C10DD">
        <w:rPr>
          <w:rFonts w:ascii="Times New Roman" w:hAnsi="Times New Roman"/>
          <w:color w:val="000000"/>
          <w:spacing w:val="-8"/>
          <w:w w:val="110"/>
          <w:sz w:val="24"/>
        </w:rPr>
        <w:t>.</w:t>
      </w:r>
    </w:p>
    <w:p w:rsidR="004F5010" w:rsidRDefault="004F5010" w:rsidP="004F5010">
      <w:pPr>
        <w:spacing w:before="180" w:line="410" w:lineRule="exact"/>
        <w:ind w:right="720"/>
        <w:rPr>
          <w:rFonts w:ascii="Times New Roman" w:hAnsi="Times New Roman"/>
          <w:color w:val="000000"/>
          <w:spacing w:val="-12"/>
          <w:w w:val="110"/>
          <w:sz w:val="24"/>
        </w:rPr>
      </w:pPr>
      <w:r>
        <w:rPr>
          <w:rFonts w:ascii="Times New Roman" w:hAnsi="Times New Roman"/>
          <w:color w:val="000000"/>
          <w:spacing w:val="-12"/>
          <w:w w:val="110"/>
          <w:sz w:val="24"/>
        </w:rPr>
        <w:lastRenderedPageBreak/>
        <w:t>Participates in budget preparation and administration, monitors and controls expenditures</w:t>
      </w:r>
      <w:r w:rsidR="008C10DD">
        <w:rPr>
          <w:rFonts w:ascii="Times New Roman" w:hAnsi="Times New Roman"/>
          <w:color w:val="000000"/>
          <w:spacing w:val="-12"/>
          <w:w w:val="110"/>
          <w:sz w:val="24"/>
        </w:rPr>
        <w:t>.</w:t>
      </w:r>
      <w:r>
        <w:rPr>
          <w:rFonts w:ascii="Times New Roman" w:hAnsi="Times New Roman"/>
          <w:color w:val="00000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Attends substantial number of evening and weekend meetings</w:t>
      </w:r>
      <w:r w:rsidR="008C10DD">
        <w:rPr>
          <w:rFonts w:ascii="Times New Roman" w:hAnsi="Times New Roman"/>
          <w:color w:val="000000"/>
          <w:spacing w:val="-9"/>
          <w:w w:val="110"/>
          <w:sz w:val="24"/>
        </w:rPr>
        <w:t>.</w:t>
      </w:r>
    </w:p>
    <w:p w:rsidR="004F5010" w:rsidRDefault="004F5010" w:rsidP="004F5010">
      <w:pPr>
        <w:spacing w:before="180" w:line="292" w:lineRule="exact"/>
        <w:rPr>
          <w:rFonts w:ascii="Times New Roman" w:hAnsi="Times New Roman"/>
          <w:color w:val="000000"/>
          <w:spacing w:val="-10"/>
          <w:w w:val="110"/>
          <w:sz w:val="24"/>
        </w:rPr>
      </w:pPr>
      <w:r>
        <w:rPr>
          <w:rFonts w:ascii="Times New Roman" w:hAnsi="Times New Roman"/>
          <w:color w:val="000000"/>
          <w:spacing w:val="-10"/>
          <w:w w:val="110"/>
          <w:sz w:val="24"/>
        </w:rPr>
        <w:t xml:space="preserve">Ensures that equitable enforcement of the zoning and development ordinances is carried out, and </w:t>
      </w:r>
      <w:r>
        <w:rPr>
          <w:rFonts w:ascii="Times New Roman" w:hAnsi="Times New Roman"/>
          <w:color w:val="000000"/>
          <w:spacing w:val="-7"/>
          <w:w w:val="110"/>
          <w:sz w:val="24"/>
        </w:rPr>
        <w:t xml:space="preserve">that legal guidelines regarding public notice, property owner notification, time considerations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and proper procedures are followed by division personnel.</w:t>
      </w:r>
    </w:p>
    <w:p w:rsidR="004F5010" w:rsidRDefault="004F5010" w:rsidP="004F5010">
      <w:pPr>
        <w:spacing w:before="216" w:line="266" w:lineRule="exact"/>
        <w:ind w:right="432"/>
        <w:rPr>
          <w:rFonts w:ascii="Times New Roman" w:hAnsi="Times New Roman"/>
          <w:color w:val="000000"/>
          <w:spacing w:val="-14"/>
          <w:w w:val="110"/>
          <w:sz w:val="24"/>
        </w:rPr>
      </w:pPr>
      <w:r>
        <w:rPr>
          <w:rFonts w:ascii="Times New Roman" w:hAnsi="Times New Roman"/>
          <w:color w:val="000000"/>
          <w:spacing w:val="-14"/>
          <w:w w:val="110"/>
          <w:sz w:val="24"/>
        </w:rPr>
        <w:t xml:space="preserve">Is responsible for subdivision regulations and for administering the flood damage prevention </w:t>
      </w:r>
      <w:r>
        <w:rPr>
          <w:rFonts w:ascii="Times New Roman" w:hAnsi="Times New Roman"/>
          <w:color w:val="000000"/>
          <w:spacing w:val="-10"/>
          <w:w w:val="110"/>
          <w:sz w:val="24"/>
        </w:rPr>
        <w:t>ordinance.</w:t>
      </w:r>
    </w:p>
    <w:p w:rsidR="004F5010" w:rsidRDefault="004F5010" w:rsidP="004F5010">
      <w:pPr>
        <w:spacing w:before="216" w:line="410" w:lineRule="exact"/>
        <w:ind w:right="648"/>
        <w:rPr>
          <w:rFonts w:ascii="Times New Roman" w:hAnsi="Times New Roman"/>
          <w:color w:val="000000"/>
          <w:spacing w:val="-13"/>
          <w:w w:val="110"/>
          <w:sz w:val="24"/>
        </w:rPr>
      </w:pPr>
      <w:r>
        <w:rPr>
          <w:rFonts w:ascii="Times New Roman" w:hAnsi="Times New Roman"/>
          <w:color w:val="000000"/>
          <w:spacing w:val="-13"/>
          <w:w w:val="110"/>
          <w:sz w:val="24"/>
        </w:rPr>
        <w:t xml:space="preserve">Reviews and approves/disapproves plats, plans and signs. Reviews and approves permits.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Processes zoning applications and appeals.</w:t>
      </w:r>
    </w:p>
    <w:p w:rsidR="004F5010" w:rsidRDefault="004F5010" w:rsidP="004F5010">
      <w:pPr>
        <w:spacing w:before="180" w:line="290" w:lineRule="exact"/>
        <w:ind w:right="144"/>
        <w:rPr>
          <w:rFonts w:ascii="Times New Roman" w:hAnsi="Times New Roman"/>
          <w:color w:val="000000"/>
          <w:spacing w:val="-14"/>
          <w:w w:val="110"/>
          <w:sz w:val="24"/>
        </w:rPr>
      </w:pPr>
      <w:r>
        <w:rPr>
          <w:rFonts w:ascii="Times New Roman" w:hAnsi="Times New Roman"/>
          <w:color w:val="000000"/>
          <w:spacing w:val="-14"/>
          <w:w w:val="110"/>
          <w:sz w:val="24"/>
        </w:rPr>
        <w:t xml:space="preserve">Assists Planning Commission, Zoning Board of Appeals, Councils, committees and community </w:t>
      </w:r>
      <w:r>
        <w:rPr>
          <w:rFonts w:ascii="Times New Roman" w:hAnsi="Times New Roman"/>
          <w:color w:val="000000"/>
          <w:spacing w:val="-8"/>
          <w:w w:val="110"/>
          <w:sz w:val="24"/>
        </w:rPr>
        <w:t>organizations as required. Attends related meetings and makes presentations as requested.</w:t>
      </w:r>
    </w:p>
    <w:p w:rsidR="004F5010" w:rsidRDefault="004F5010" w:rsidP="004F5010">
      <w:pPr>
        <w:spacing w:before="180" w:line="290" w:lineRule="exact"/>
        <w:ind w:right="1080"/>
        <w:rPr>
          <w:rFonts w:ascii="Times New Roman" w:hAnsi="Times New Roman"/>
          <w:color w:val="000000"/>
          <w:spacing w:val="-14"/>
          <w:w w:val="110"/>
          <w:sz w:val="24"/>
        </w:rPr>
      </w:pPr>
      <w:r>
        <w:rPr>
          <w:rFonts w:ascii="Times New Roman" w:hAnsi="Times New Roman"/>
          <w:color w:val="000000"/>
          <w:spacing w:val="-14"/>
          <w:w w:val="110"/>
          <w:sz w:val="24"/>
        </w:rPr>
        <w:t xml:space="preserve">Coordinates development and zoning approval with other Planning and Public Works </w:t>
      </w:r>
      <w:r>
        <w:rPr>
          <w:rFonts w:ascii="Times New Roman" w:hAnsi="Times New Roman"/>
          <w:color w:val="000000"/>
          <w:spacing w:val="-10"/>
          <w:w w:val="110"/>
          <w:sz w:val="24"/>
        </w:rPr>
        <w:t>departments and divisions.</w:t>
      </w:r>
    </w:p>
    <w:p w:rsidR="004F5010" w:rsidRDefault="004F5010" w:rsidP="004F5010">
      <w:pPr>
        <w:spacing w:before="216" w:line="294" w:lineRule="exact"/>
        <w:ind w:right="72"/>
        <w:rPr>
          <w:rFonts w:ascii="Times New Roman" w:hAnsi="Times New Roman"/>
          <w:color w:val="000000"/>
          <w:spacing w:val="-14"/>
          <w:w w:val="110"/>
          <w:sz w:val="24"/>
        </w:rPr>
      </w:pPr>
      <w:r>
        <w:rPr>
          <w:rFonts w:ascii="Times New Roman" w:hAnsi="Times New Roman"/>
          <w:color w:val="000000"/>
          <w:spacing w:val="-14"/>
          <w:w w:val="110"/>
          <w:sz w:val="24"/>
        </w:rPr>
        <w:t xml:space="preserve">Administers and coordinates updates of the Comprehensive Plan, including mandatory elements </w:t>
      </w:r>
      <w:r>
        <w:rPr>
          <w:rFonts w:ascii="Times New Roman" w:hAnsi="Times New Roman"/>
          <w:color w:val="000000"/>
          <w:spacing w:val="-6"/>
          <w:w w:val="110"/>
          <w:sz w:val="24"/>
        </w:rPr>
        <w:t xml:space="preserve">pertaining to population, economic development, natural resources, cultural resources,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community facilities, housing and land use.</w:t>
      </w:r>
    </w:p>
    <w:p w:rsidR="004F5010" w:rsidRDefault="004F5010" w:rsidP="004F5010">
      <w:pPr>
        <w:spacing w:before="180" w:line="294" w:lineRule="exact"/>
        <w:ind w:right="432"/>
        <w:jc w:val="both"/>
        <w:rPr>
          <w:rFonts w:ascii="Times New Roman" w:hAnsi="Times New Roman"/>
          <w:color w:val="000000"/>
          <w:spacing w:val="-14"/>
          <w:w w:val="110"/>
          <w:sz w:val="24"/>
        </w:rPr>
      </w:pPr>
      <w:r>
        <w:rPr>
          <w:rFonts w:ascii="Times New Roman" w:hAnsi="Times New Roman"/>
          <w:color w:val="000000"/>
          <w:spacing w:val="-14"/>
          <w:w w:val="110"/>
          <w:sz w:val="24"/>
        </w:rPr>
        <w:t xml:space="preserve">Formulates recommendations regarding the development of water, sewer, roads, open space, industrial recruitment, zoning, geographic information systems, impact assessment and other </w:t>
      </w:r>
      <w:r>
        <w:rPr>
          <w:rFonts w:ascii="Times New Roman" w:hAnsi="Times New Roman"/>
          <w:color w:val="000000"/>
          <w:spacing w:val="-10"/>
          <w:w w:val="110"/>
          <w:sz w:val="24"/>
        </w:rPr>
        <w:t>functions of the County.</w:t>
      </w:r>
    </w:p>
    <w:p w:rsidR="008C10DD" w:rsidRDefault="008C10DD" w:rsidP="004F5010">
      <w:pPr>
        <w:spacing w:line="290" w:lineRule="exact"/>
        <w:ind w:right="288"/>
        <w:rPr>
          <w:rFonts w:ascii="Times New Roman" w:hAnsi="Times New Roman"/>
          <w:color w:val="000000"/>
          <w:spacing w:val="-12"/>
          <w:w w:val="110"/>
          <w:sz w:val="24"/>
        </w:rPr>
      </w:pPr>
    </w:p>
    <w:p w:rsidR="004F5010" w:rsidRDefault="004F5010" w:rsidP="004F5010">
      <w:pPr>
        <w:spacing w:line="290" w:lineRule="exact"/>
        <w:ind w:right="288"/>
        <w:rPr>
          <w:rFonts w:ascii="Times New Roman" w:hAnsi="Times New Roman"/>
          <w:color w:val="000000"/>
          <w:spacing w:val="-12"/>
          <w:w w:val="110"/>
          <w:sz w:val="24"/>
        </w:rPr>
      </w:pPr>
      <w:r>
        <w:rPr>
          <w:rFonts w:ascii="Times New Roman" w:hAnsi="Times New Roman"/>
          <w:color w:val="000000"/>
          <w:spacing w:val="-12"/>
          <w:w w:val="110"/>
          <w:sz w:val="24"/>
        </w:rPr>
        <w:t xml:space="preserve">Assists in the development and implementation of various policy and legislative decisions and </w:t>
      </w:r>
      <w:r>
        <w:rPr>
          <w:rFonts w:ascii="Times New Roman" w:hAnsi="Times New Roman"/>
          <w:color w:val="000000"/>
          <w:spacing w:val="-10"/>
          <w:w w:val="110"/>
          <w:sz w:val="24"/>
        </w:rPr>
        <w:t>inter-governmental agreements made by Council and County Administrator.</w:t>
      </w:r>
    </w:p>
    <w:p w:rsidR="004F5010" w:rsidRDefault="004F5010" w:rsidP="004F5010">
      <w:pPr>
        <w:spacing w:before="180" w:line="292" w:lineRule="exact"/>
        <w:ind w:right="432"/>
        <w:rPr>
          <w:rFonts w:ascii="Times New Roman" w:hAnsi="Times New Roman"/>
          <w:color w:val="000000"/>
          <w:spacing w:val="-12"/>
          <w:w w:val="110"/>
          <w:sz w:val="24"/>
        </w:rPr>
      </w:pPr>
      <w:r>
        <w:rPr>
          <w:rFonts w:ascii="Times New Roman" w:hAnsi="Times New Roman"/>
          <w:color w:val="000000"/>
          <w:spacing w:val="-12"/>
          <w:w w:val="110"/>
          <w:sz w:val="24"/>
        </w:rPr>
        <w:t xml:space="preserve">Generates, compiles and maintains demographic and statistical data related to both long- and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short- range planning needs of the County.</w:t>
      </w:r>
    </w:p>
    <w:p w:rsidR="004F5010" w:rsidRDefault="004F5010" w:rsidP="004F5010">
      <w:pPr>
        <w:spacing w:before="180" w:line="292" w:lineRule="exact"/>
        <w:rPr>
          <w:rFonts w:ascii="Times New Roman" w:hAnsi="Times New Roman"/>
          <w:color w:val="000000"/>
          <w:spacing w:val="-6"/>
          <w:w w:val="110"/>
          <w:sz w:val="24"/>
        </w:rPr>
      </w:pPr>
      <w:r>
        <w:rPr>
          <w:rFonts w:ascii="Times New Roman" w:hAnsi="Times New Roman"/>
          <w:color w:val="000000"/>
          <w:spacing w:val="-6"/>
          <w:w w:val="110"/>
          <w:sz w:val="24"/>
        </w:rPr>
        <w:t xml:space="preserve">Ensures the maintenance of accurate files and information to support a variety of projects. </w:t>
      </w:r>
      <w:r>
        <w:rPr>
          <w:rFonts w:ascii="Times New Roman" w:hAnsi="Times New Roman"/>
          <w:color w:val="000000"/>
          <w:spacing w:val="-13"/>
          <w:w w:val="110"/>
          <w:sz w:val="24"/>
        </w:rPr>
        <w:t xml:space="preserve">Oversees the maintenance of permanent records of zoning maps and text amendments, variances,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special exceptions, appeals, rezoning’s, public service uses, etc.</w:t>
      </w:r>
    </w:p>
    <w:p w:rsidR="004F5010" w:rsidRDefault="004F5010" w:rsidP="004F5010">
      <w:pPr>
        <w:spacing w:before="180" w:line="276" w:lineRule="exact"/>
        <w:ind w:right="432"/>
        <w:rPr>
          <w:rFonts w:ascii="Times New Roman" w:hAnsi="Times New Roman"/>
          <w:color w:val="000000"/>
          <w:spacing w:val="-12"/>
          <w:w w:val="110"/>
          <w:sz w:val="24"/>
        </w:rPr>
      </w:pPr>
      <w:r>
        <w:rPr>
          <w:rFonts w:ascii="Times New Roman" w:hAnsi="Times New Roman"/>
          <w:color w:val="000000"/>
          <w:spacing w:val="-12"/>
          <w:w w:val="110"/>
          <w:sz w:val="24"/>
        </w:rPr>
        <w:t xml:space="preserve">Analyzes zoning ordinances and makes recommendations for improvement as appropriate. </w:t>
      </w:r>
      <w:r>
        <w:rPr>
          <w:rFonts w:ascii="Times New Roman" w:hAnsi="Times New Roman"/>
          <w:color w:val="000000"/>
          <w:spacing w:val="2"/>
          <w:w w:val="110"/>
          <w:sz w:val="24"/>
        </w:rPr>
        <w:t xml:space="preserve">Prepares reports and graphic display materials descriptive of department research </w:t>
      </w:r>
      <w:r>
        <w:rPr>
          <w:rFonts w:ascii="Times New Roman" w:hAnsi="Times New Roman"/>
          <w:color w:val="000000"/>
          <w:spacing w:val="-10"/>
          <w:w w:val="110"/>
          <w:sz w:val="24"/>
        </w:rPr>
        <w:t>and recommendations.</w:t>
      </w:r>
    </w:p>
    <w:p w:rsidR="004F5010" w:rsidRDefault="004F5010" w:rsidP="004F5010">
      <w:pPr>
        <w:spacing w:before="216" w:line="290" w:lineRule="exact"/>
        <w:ind w:right="144"/>
        <w:rPr>
          <w:rFonts w:ascii="Times New Roman" w:hAnsi="Times New Roman"/>
          <w:color w:val="000000"/>
          <w:spacing w:val="-13"/>
          <w:w w:val="110"/>
          <w:sz w:val="24"/>
        </w:rPr>
      </w:pPr>
      <w:r>
        <w:rPr>
          <w:rFonts w:ascii="Times New Roman" w:hAnsi="Times New Roman"/>
          <w:color w:val="000000"/>
          <w:spacing w:val="-13"/>
          <w:w w:val="110"/>
          <w:sz w:val="24"/>
        </w:rPr>
        <w:t xml:space="preserve">Receives and responds to public inquiries and complaints regarding planning and zoning issues.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Presents information at public hearings as required.</w:t>
      </w:r>
    </w:p>
    <w:p w:rsidR="004F5010" w:rsidRDefault="004F5010" w:rsidP="004F5010">
      <w:pPr>
        <w:spacing w:before="216" w:line="292" w:lineRule="exact"/>
        <w:ind w:right="576"/>
        <w:jc w:val="both"/>
        <w:rPr>
          <w:rFonts w:ascii="Times New Roman" w:hAnsi="Times New Roman"/>
          <w:color w:val="000000"/>
          <w:spacing w:val="-11"/>
          <w:w w:val="110"/>
          <w:sz w:val="24"/>
        </w:rPr>
      </w:pPr>
      <w:r>
        <w:rPr>
          <w:rFonts w:ascii="Times New Roman" w:hAnsi="Times New Roman"/>
          <w:color w:val="000000"/>
          <w:spacing w:val="-11"/>
          <w:w w:val="110"/>
          <w:sz w:val="24"/>
        </w:rPr>
        <w:t xml:space="preserve">Receives, reviews, prepares and/or submits various records and reports including plats, site </w:t>
      </w:r>
      <w:r>
        <w:rPr>
          <w:rFonts w:ascii="Times New Roman" w:hAnsi="Times New Roman"/>
          <w:color w:val="000000"/>
          <w:spacing w:val="-12"/>
          <w:w w:val="110"/>
          <w:sz w:val="24"/>
        </w:rPr>
        <w:t xml:space="preserve">plans, signs, drawings, business licenses, building and sign permits, photographs, purchase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orders, zoning applications, zoning charts, checklists, memos, correspondence, etc.</w:t>
      </w:r>
    </w:p>
    <w:p w:rsidR="004F5010" w:rsidRDefault="004F5010" w:rsidP="004F5010">
      <w:pPr>
        <w:spacing w:before="180" w:line="294" w:lineRule="exact"/>
        <w:ind w:right="360"/>
        <w:rPr>
          <w:rFonts w:ascii="Times New Roman" w:hAnsi="Times New Roman"/>
          <w:color w:val="000000"/>
          <w:spacing w:val="-8"/>
          <w:w w:val="110"/>
          <w:sz w:val="24"/>
        </w:rPr>
      </w:pPr>
      <w:r>
        <w:rPr>
          <w:rFonts w:ascii="Times New Roman" w:hAnsi="Times New Roman"/>
          <w:color w:val="000000"/>
          <w:spacing w:val="-8"/>
          <w:w w:val="110"/>
          <w:sz w:val="24"/>
        </w:rPr>
        <w:lastRenderedPageBreak/>
        <w:t xml:space="preserve">Interacts and communicates with various groups and individuals such as the County </w:t>
      </w:r>
      <w:r>
        <w:rPr>
          <w:rFonts w:ascii="Times New Roman" w:hAnsi="Times New Roman"/>
          <w:color w:val="000000"/>
          <w:spacing w:val="-10"/>
          <w:w w:val="110"/>
          <w:sz w:val="24"/>
        </w:rPr>
        <w:t xml:space="preserve">Administrator, County Council, Planning Committee, Board of Appeals, co-workers, </w:t>
      </w:r>
      <w:r>
        <w:rPr>
          <w:rFonts w:ascii="Times New Roman" w:hAnsi="Times New Roman"/>
          <w:color w:val="000000"/>
          <w:spacing w:val="-7"/>
          <w:w w:val="110"/>
          <w:sz w:val="24"/>
        </w:rPr>
        <w:t xml:space="preserve">subordinates, County department heads and employees, attorneys, engineers, architects, </w:t>
      </w:r>
      <w:r>
        <w:rPr>
          <w:rFonts w:ascii="Times New Roman" w:hAnsi="Times New Roman"/>
          <w:color w:val="000000"/>
          <w:spacing w:val="-11"/>
          <w:w w:val="110"/>
          <w:sz w:val="24"/>
        </w:rPr>
        <w:t xml:space="preserve">realtors, property managers, consultants, utility companies, chambers of commerce, elected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officials, business and industry leaders, citizen groups and the general public.</w:t>
      </w:r>
    </w:p>
    <w:p w:rsidR="001E4695" w:rsidRDefault="001E4695" w:rsidP="00634580"/>
    <w:p w:rsidR="008C10DD" w:rsidRPr="008C10DD" w:rsidRDefault="008C10DD" w:rsidP="008C10DD">
      <w:pPr>
        <w:spacing w:before="432" w:line="234" w:lineRule="exact"/>
        <w:rPr>
          <w:rFonts w:ascii="Times New Roman" w:hAnsi="Times New Roman"/>
          <w:color w:val="000000"/>
          <w:spacing w:val="-14"/>
          <w:w w:val="110"/>
          <w:sz w:val="24"/>
          <w:u w:val="single"/>
        </w:rPr>
      </w:pPr>
      <w:r w:rsidRPr="008C10DD">
        <w:rPr>
          <w:rFonts w:ascii="Times New Roman" w:hAnsi="Times New Roman"/>
          <w:color w:val="000000"/>
          <w:spacing w:val="-14"/>
          <w:w w:val="110"/>
          <w:sz w:val="24"/>
          <w:u w:val="single"/>
        </w:rPr>
        <w:t>MINIMUM TRAINING AND EXPERIENCE</w:t>
      </w:r>
    </w:p>
    <w:p w:rsidR="008C10DD" w:rsidRDefault="008C10DD" w:rsidP="008C10DD">
      <w:pPr>
        <w:spacing w:before="180" w:line="293" w:lineRule="exact"/>
        <w:ind w:right="504"/>
        <w:rPr>
          <w:rFonts w:ascii="Times New Roman" w:hAnsi="Times New Roman"/>
          <w:color w:val="000000"/>
          <w:spacing w:val="-12"/>
          <w:w w:val="110"/>
          <w:sz w:val="24"/>
        </w:rPr>
      </w:pPr>
      <w:r>
        <w:rPr>
          <w:rFonts w:ascii="Times New Roman" w:hAnsi="Times New Roman"/>
          <w:color w:val="000000"/>
          <w:spacing w:val="-12"/>
          <w:w w:val="110"/>
          <w:sz w:val="24"/>
        </w:rPr>
        <w:t xml:space="preserve">Requires a Bachelor's degree in city and regional planning; public administration, business </w:t>
      </w:r>
      <w:r>
        <w:rPr>
          <w:rFonts w:ascii="Times New Roman" w:hAnsi="Times New Roman"/>
          <w:color w:val="000000"/>
          <w:spacing w:val="-10"/>
          <w:w w:val="110"/>
          <w:sz w:val="24"/>
        </w:rPr>
        <w:t xml:space="preserve">administration or other related field supplemented by three to five years of progressively </w:t>
      </w:r>
      <w:r>
        <w:rPr>
          <w:rFonts w:ascii="Times New Roman" w:hAnsi="Times New Roman"/>
          <w:color w:val="000000"/>
          <w:spacing w:val="-12"/>
          <w:w w:val="110"/>
          <w:sz w:val="24"/>
        </w:rPr>
        <w:t xml:space="preserve">responsible experience in planning/zoning administration, or an equivalent combination of </w:t>
      </w:r>
      <w:r>
        <w:rPr>
          <w:rFonts w:ascii="Times New Roman" w:hAnsi="Times New Roman"/>
          <w:color w:val="000000"/>
          <w:spacing w:val="-10"/>
          <w:w w:val="110"/>
          <w:sz w:val="24"/>
        </w:rPr>
        <w:t>education, training and experience that provides the required knowledge, skills and abilities.</w:t>
      </w:r>
    </w:p>
    <w:p w:rsidR="008C10DD" w:rsidRDefault="008C10DD" w:rsidP="00634580"/>
    <w:p w:rsidR="00091B5E" w:rsidRDefault="00091B5E" w:rsidP="00634580"/>
    <w:p w:rsidR="00091B5E" w:rsidRPr="00634580" w:rsidRDefault="00091B5E" w:rsidP="00634580"/>
    <w:sectPr w:rsidR="00091B5E" w:rsidRPr="00634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80"/>
    <w:rsid w:val="00091B5E"/>
    <w:rsid w:val="001E4695"/>
    <w:rsid w:val="004F5010"/>
    <w:rsid w:val="00634580"/>
    <w:rsid w:val="006B0524"/>
    <w:rsid w:val="008C10DD"/>
    <w:rsid w:val="008F6E0D"/>
    <w:rsid w:val="00B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1564E-3B4A-468F-A264-BD870806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4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Leaphart</dc:creator>
  <cp:keywords/>
  <dc:description/>
  <cp:lastModifiedBy>Microsoft Office User</cp:lastModifiedBy>
  <cp:revision>2</cp:revision>
  <dcterms:created xsi:type="dcterms:W3CDTF">2019-10-23T15:11:00Z</dcterms:created>
  <dcterms:modified xsi:type="dcterms:W3CDTF">2019-10-23T15:11:00Z</dcterms:modified>
</cp:coreProperties>
</file>